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1151" w:rsidRPr="00CE3EC2" w:rsidTr="00A44355">
        <w:trPr>
          <w:trHeight w:val="1786"/>
        </w:trPr>
        <w:tc>
          <w:tcPr>
            <w:tcW w:w="95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DE1151" w:rsidRDefault="00DE1151" w:rsidP="00A44355"/>
          <w:p w:rsidR="00DE1151" w:rsidRDefault="00F06FC3" w:rsidP="00A44355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5.1pt;margin-top:0;width:402.75pt;height:45pt;z-index:251659264;mso-position-vertical:center" fillcolor="#06c" strokecolor="#9cf" strokeweight="1.5pt">
                  <v:shadow on="t" color="#900"/>
                  <v:textpath style="font-family:&quot;Beresta&quot;;v-text-kern:t" trim="t" fitpath="t" string="Муниципальный вестник"/>
                  <w10:wrap type="square"/>
                </v:shape>
              </w:pict>
            </w:r>
          </w:p>
          <w:p w:rsidR="00DE1151" w:rsidRDefault="00DE1151" w:rsidP="00A44355">
            <w:pPr>
              <w:jc w:val="center"/>
            </w:pPr>
          </w:p>
          <w:p w:rsidR="00DE1151" w:rsidRDefault="00DE1151" w:rsidP="00A44355">
            <w:pPr>
              <w:jc w:val="center"/>
            </w:pPr>
          </w:p>
          <w:p w:rsidR="00DE1151" w:rsidRDefault="00DE1151" w:rsidP="00A44355"/>
          <w:p w:rsidR="00DE1151" w:rsidRPr="00CE3EC2" w:rsidRDefault="00DE1151" w:rsidP="00A44355">
            <w:pPr>
              <w:jc w:val="center"/>
              <w:rPr>
                <w:b/>
                <w:i/>
                <w:sz w:val="32"/>
                <w:szCs w:val="32"/>
              </w:rPr>
            </w:pPr>
            <w:r w:rsidRPr="00CE3EC2">
              <w:rPr>
                <w:b/>
                <w:i/>
                <w:sz w:val="32"/>
                <w:szCs w:val="32"/>
              </w:rPr>
              <w:t>Загваздинского сельского поселения</w:t>
            </w:r>
          </w:p>
          <w:p w:rsidR="00DE1151" w:rsidRPr="00CE3EC2" w:rsidRDefault="00DE1151" w:rsidP="00A44355">
            <w:pPr>
              <w:jc w:val="center"/>
              <w:rPr>
                <w:b/>
                <w:i/>
                <w:sz w:val="32"/>
                <w:szCs w:val="32"/>
              </w:rPr>
            </w:pPr>
            <w:r w:rsidRPr="00CE3EC2">
              <w:rPr>
                <w:b/>
                <w:i/>
                <w:sz w:val="32"/>
                <w:szCs w:val="32"/>
              </w:rPr>
              <w:t>Усть-Ишимского муниципального района Омской области</w:t>
            </w:r>
          </w:p>
          <w:p w:rsidR="00DE1151" w:rsidRDefault="00DE1151" w:rsidP="00A44355">
            <w:pPr>
              <w:jc w:val="center"/>
            </w:pPr>
          </w:p>
        </w:tc>
      </w:tr>
      <w:tr w:rsidR="00DE1151" w:rsidRPr="00CE3EC2" w:rsidTr="00A44355">
        <w:trPr>
          <w:trHeight w:val="685"/>
        </w:trPr>
        <w:tc>
          <w:tcPr>
            <w:tcW w:w="47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Pr="00CE3EC2" w:rsidRDefault="00DE1151" w:rsidP="00A44355">
            <w:pPr>
              <w:jc w:val="center"/>
              <w:rPr>
                <w:sz w:val="16"/>
                <w:szCs w:val="16"/>
              </w:rPr>
            </w:pPr>
          </w:p>
          <w:p w:rsidR="00DE1151" w:rsidRPr="00CE3EC2" w:rsidRDefault="00DE1151" w:rsidP="00955FE2">
            <w:pPr>
              <w:jc w:val="center"/>
              <w:rPr>
                <w:b/>
                <w:sz w:val="32"/>
                <w:szCs w:val="32"/>
              </w:rPr>
            </w:pPr>
            <w:r w:rsidRPr="00CE3EC2">
              <w:rPr>
                <w:b/>
                <w:sz w:val="32"/>
                <w:szCs w:val="32"/>
              </w:rPr>
              <w:t xml:space="preserve">№ </w:t>
            </w:r>
            <w:r w:rsidR="00955FE2">
              <w:rPr>
                <w:b/>
                <w:sz w:val="32"/>
                <w:szCs w:val="32"/>
              </w:rPr>
              <w:t>5</w:t>
            </w:r>
            <w:r w:rsidR="004F3FEF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E3EC2">
              <w:rPr>
                <w:b/>
                <w:sz w:val="32"/>
                <w:szCs w:val="32"/>
              </w:rPr>
              <w:t xml:space="preserve">от </w:t>
            </w:r>
            <w:r w:rsidR="00955FE2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55FE2">
              <w:rPr>
                <w:b/>
                <w:sz w:val="32"/>
                <w:szCs w:val="32"/>
              </w:rPr>
              <w:t>апреля</w:t>
            </w:r>
            <w:r w:rsidRPr="00CE3EC2">
              <w:rPr>
                <w:b/>
                <w:sz w:val="32"/>
                <w:szCs w:val="32"/>
              </w:rPr>
              <w:t xml:space="preserve"> 202</w:t>
            </w:r>
            <w:r w:rsidR="00890315">
              <w:rPr>
                <w:b/>
                <w:sz w:val="32"/>
                <w:szCs w:val="32"/>
              </w:rPr>
              <w:t>5</w:t>
            </w:r>
            <w:r w:rsidRPr="00CE3EC2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478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Default="00DE1151" w:rsidP="00A44355">
            <w:pPr>
              <w:jc w:val="center"/>
            </w:pPr>
          </w:p>
        </w:tc>
      </w:tr>
    </w:tbl>
    <w:p w:rsidR="00DE1151" w:rsidRDefault="00DE1151" w:rsidP="00DE1151">
      <w:pPr>
        <w:rPr>
          <w:sz w:val="20"/>
          <w:szCs w:val="20"/>
        </w:rPr>
      </w:pPr>
    </w:p>
    <w:p w:rsidR="00955FE2" w:rsidRDefault="00955FE2" w:rsidP="00DE1151">
      <w:pPr>
        <w:rPr>
          <w:sz w:val="20"/>
          <w:szCs w:val="20"/>
        </w:rPr>
      </w:pPr>
    </w:p>
    <w:p w:rsidR="00955FE2" w:rsidRPr="00955FE2" w:rsidRDefault="00955FE2" w:rsidP="00955FE2">
      <w:pPr>
        <w:jc w:val="center"/>
        <w:rPr>
          <w:b/>
          <w:bCs/>
        </w:rPr>
      </w:pPr>
      <w:r w:rsidRPr="00955FE2">
        <w:rPr>
          <w:b/>
          <w:bCs/>
        </w:rPr>
        <w:t>АДМИНИСТРАЦИЯ</w:t>
      </w:r>
    </w:p>
    <w:p w:rsidR="00955FE2" w:rsidRPr="00955FE2" w:rsidRDefault="00955FE2" w:rsidP="00955FE2">
      <w:pPr>
        <w:jc w:val="center"/>
        <w:rPr>
          <w:b/>
          <w:bCs/>
        </w:rPr>
      </w:pPr>
      <w:r w:rsidRPr="00955FE2">
        <w:rPr>
          <w:b/>
          <w:bCs/>
        </w:rPr>
        <w:t xml:space="preserve">ЗАГВАЗДИНСКОГО СЕЛЬСКОГО ПОСЕЛЕНИЯ </w:t>
      </w:r>
    </w:p>
    <w:p w:rsidR="00955FE2" w:rsidRPr="00955FE2" w:rsidRDefault="00955FE2" w:rsidP="00955FE2">
      <w:pPr>
        <w:jc w:val="center"/>
        <w:rPr>
          <w:b/>
          <w:bCs/>
        </w:rPr>
      </w:pPr>
      <w:r w:rsidRPr="00955FE2">
        <w:rPr>
          <w:b/>
          <w:bCs/>
        </w:rPr>
        <w:t>УСТЬ-ИШИМСКОГО МУНИЦИПАЛЬНОГО РАЙОНА</w:t>
      </w:r>
    </w:p>
    <w:p w:rsidR="00955FE2" w:rsidRPr="00955FE2" w:rsidRDefault="00955FE2" w:rsidP="00955FE2">
      <w:pPr>
        <w:jc w:val="center"/>
        <w:rPr>
          <w:b/>
          <w:bCs/>
        </w:rPr>
      </w:pPr>
      <w:r w:rsidRPr="00955FE2">
        <w:rPr>
          <w:b/>
          <w:bCs/>
        </w:rPr>
        <w:t>ОМСКОЙ ОБЛАСТИ</w:t>
      </w:r>
    </w:p>
    <w:p w:rsidR="00955FE2" w:rsidRPr="00955FE2" w:rsidRDefault="00955FE2" w:rsidP="00955FE2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</w:p>
    <w:p w:rsidR="00955FE2" w:rsidRPr="00955FE2" w:rsidRDefault="00955FE2" w:rsidP="00955FE2">
      <w:pPr>
        <w:shd w:val="clear" w:color="auto" w:fill="FFFFFF"/>
        <w:jc w:val="center"/>
        <w:rPr>
          <w:b/>
          <w:color w:val="000000"/>
          <w:spacing w:val="38"/>
        </w:rPr>
      </w:pPr>
      <w:r w:rsidRPr="00955FE2">
        <w:rPr>
          <w:b/>
          <w:color w:val="000000"/>
          <w:spacing w:val="38"/>
        </w:rPr>
        <w:t>ПОСТАНОВЛЕНИЕ</w:t>
      </w:r>
    </w:p>
    <w:p w:rsidR="00955FE2" w:rsidRPr="00955FE2" w:rsidRDefault="00955FE2" w:rsidP="00955FE2">
      <w:pPr>
        <w:shd w:val="clear" w:color="auto" w:fill="FFFFFF"/>
        <w:rPr>
          <w:color w:val="000000"/>
        </w:rPr>
      </w:pPr>
    </w:p>
    <w:p w:rsidR="00955FE2" w:rsidRPr="00955FE2" w:rsidRDefault="00955FE2" w:rsidP="00955FE2">
      <w:pPr>
        <w:shd w:val="clear" w:color="auto" w:fill="FFFFFF"/>
        <w:ind w:left="567" w:hanging="567"/>
        <w:jc w:val="center"/>
        <w:rPr>
          <w:color w:val="000000"/>
        </w:rPr>
      </w:pPr>
      <w:r w:rsidRPr="00955FE2">
        <w:rPr>
          <w:color w:val="000000"/>
        </w:rPr>
        <w:t>26.03.2025 г.                                                                                              № 12-п</w:t>
      </w:r>
    </w:p>
    <w:p w:rsidR="00955FE2" w:rsidRPr="00955FE2" w:rsidRDefault="00955FE2" w:rsidP="00955FE2">
      <w:pPr>
        <w:shd w:val="clear" w:color="auto" w:fill="FFFFFF"/>
        <w:ind w:left="567" w:hanging="567"/>
        <w:jc w:val="center"/>
        <w:rPr>
          <w:color w:val="000000"/>
        </w:rPr>
      </w:pPr>
      <w:proofErr w:type="spellStart"/>
      <w:r w:rsidRPr="00955FE2">
        <w:rPr>
          <w:color w:val="000000"/>
        </w:rPr>
        <w:t>с</w:t>
      </w:r>
      <w:proofErr w:type="gramStart"/>
      <w:r w:rsidRPr="00955FE2">
        <w:rPr>
          <w:color w:val="000000"/>
        </w:rPr>
        <w:t>.З</w:t>
      </w:r>
      <w:proofErr w:type="gramEnd"/>
      <w:r w:rsidRPr="00955FE2">
        <w:rPr>
          <w:color w:val="000000"/>
        </w:rPr>
        <w:t>агваздино</w:t>
      </w:r>
      <w:proofErr w:type="spellEnd"/>
    </w:p>
    <w:p w:rsidR="00955FE2" w:rsidRPr="00955FE2" w:rsidRDefault="00955FE2" w:rsidP="00955FE2">
      <w:pPr>
        <w:shd w:val="clear" w:color="auto" w:fill="FFFFFF"/>
        <w:ind w:left="567" w:hanging="567"/>
        <w:rPr>
          <w:color w:val="000000"/>
        </w:rPr>
      </w:pPr>
    </w:p>
    <w:p w:rsidR="00955FE2" w:rsidRPr="00955FE2" w:rsidRDefault="00955FE2" w:rsidP="00955FE2">
      <w:pPr>
        <w:jc w:val="center"/>
      </w:pPr>
      <w:r w:rsidRPr="00955FE2">
        <w:t>Об утверждении отчета о</w:t>
      </w:r>
      <w:r w:rsidRPr="00955FE2">
        <w:rPr>
          <w:color w:val="342E2F"/>
          <w:kern w:val="36"/>
        </w:rPr>
        <w:t xml:space="preserve"> ходе реализации и об оценке эффективности реализации муниципальных программ </w:t>
      </w:r>
      <w:r w:rsidRPr="00955FE2">
        <w:t xml:space="preserve">действующих в </w:t>
      </w:r>
      <w:proofErr w:type="spellStart"/>
      <w:r w:rsidRPr="00955FE2">
        <w:t>Загваздинском</w:t>
      </w:r>
      <w:proofErr w:type="spellEnd"/>
      <w:r w:rsidRPr="00955FE2">
        <w:t xml:space="preserve"> сельском поселении Усть-Ишимского муниципального района Омской области за 2024 год</w:t>
      </w:r>
    </w:p>
    <w:p w:rsidR="00955FE2" w:rsidRPr="00955FE2" w:rsidRDefault="00955FE2" w:rsidP="00955FE2">
      <w:pPr>
        <w:jc w:val="center"/>
        <w:rPr>
          <w:color w:val="342E2F"/>
          <w:kern w:val="36"/>
        </w:rPr>
      </w:pPr>
    </w:p>
    <w:p w:rsidR="00955FE2" w:rsidRPr="00955FE2" w:rsidRDefault="00955FE2" w:rsidP="00955FE2">
      <w:pPr>
        <w:tabs>
          <w:tab w:val="left" w:pos="2445"/>
        </w:tabs>
        <w:ind w:firstLine="709"/>
        <w:jc w:val="both"/>
      </w:pPr>
      <w:proofErr w:type="gramStart"/>
      <w:r w:rsidRPr="00955FE2">
        <w:t>В соответствии со ст. 35, 36 Федерального закона от 06 октября 2003 года № 131 – ФЗ «Об общих принципах организации местного самоуправления в Российской Федерации», постановлением Администрации Загваздинского сельского поселения № 88-п от 17.11.2016 г. «Об утверждении Порядка принятия решений о разработке муниципальных программ Загваздинского сельского поселения Усть-Ишимского муниципального района Омской области, их формирования и реализации», Администрация Загваздинского сельского поселения Усть-Ишимского муниципального</w:t>
      </w:r>
      <w:proofErr w:type="gramEnd"/>
      <w:r w:rsidRPr="00955FE2">
        <w:t xml:space="preserve"> района Омской области ПОСТАНОВЛЯЕТ</w:t>
      </w:r>
    </w:p>
    <w:p w:rsidR="00955FE2" w:rsidRPr="00955FE2" w:rsidRDefault="00955FE2" w:rsidP="00955FE2">
      <w:pPr>
        <w:tabs>
          <w:tab w:val="left" w:pos="2445"/>
        </w:tabs>
        <w:ind w:firstLine="709"/>
        <w:jc w:val="both"/>
      </w:pPr>
      <w:r w:rsidRPr="00955FE2">
        <w:t>:</w:t>
      </w:r>
    </w:p>
    <w:p w:rsidR="00955FE2" w:rsidRPr="00955FE2" w:rsidRDefault="00955FE2" w:rsidP="00955FE2">
      <w:pPr>
        <w:jc w:val="both"/>
        <w:outlineLvl w:val="1"/>
      </w:pPr>
      <w:r w:rsidRPr="00955FE2">
        <w:t>1.Утвердить отчет о</w:t>
      </w:r>
      <w:r w:rsidRPr="00955FE2">
        <w:rPr>
          <w:color w:val="342E2F"/>
          <w:kern w:val="36"/>
        </w:rPr>
        <w:t xml:space="preserve"> </w:t>
      </w:r>
      <w:r w:rsidRPr="00955FE2">
        <w:rPr>
          <w:kern w:val="36"/>
        </w:rPr>
        <w:t>ходе реализации и об оценке эффективности реализации муниципальных программ</w:t>
      </w:r>
      <w:r w:rsidRPr="00955FE2">
        <w:t xml:space="preserve">, действующих в </w:t>
      </w:r>
      <w:proofErr w:type="spellStart"/>
      <w:r w:rsidRPr="00955FE2">
        <w:t>Загваздинском</w:t>
      </w:r>
      <w:proofErr w:type="spellEnd"/>
      <w:r w:rsidRPr="00955FE2">
        <w:t xml:space="preserve"> сельском поселении Усть-Ишимского муниципального района Омской области за 2024 год согласно приложению к настоящему постановлению.</w:t>
      </w:r>
    </w:p>
    <w:p w:rsidR="00955FE2" w:rsidRPr="00955FE2" w:rsidRDefault="00955FE2" w:rsidP="00955FE2">
      <w:pPr>
        <w:tabs>
          <w:tab w:val="left" w:pos="-4395"/>
          <w:tab w:val="left" w:pos="360"/>
        </w:tabs>
        <w:jc w:val="both"/>
      </w:pPr>
    </w:p>
    <w:p w:rsidR="00955FE2" w:rsidRPr="00955FE2" w:rsidRDefault="00955FE2" w:rsidP="00955FE2">
      <w:pPr>
        <w:tabs>
          <w:tab w:val="left" w:pos="-4395"/>
          <w:tab w:val="left" w:pos="360"/>
        </w:tabs>
        <w:jc w:val="both"/>
      </w:pPr>
      <w:r w:rsidRPr="00955FE2">
        <w:t>2. Настоящее постановление опубликовать в информационном бюллетене органов местного самоуправления Загваздинского сельского поселения Усть-Ишимского муниципального района Омской области «Муниципальный вестник Загваздинского сельского поселения», а также разметить на официальном сайте Загваздинского сельского поселения Усть-Ишимского муниципального района» в сети «Интернет».</w:t>
      </w:r>
    </w:p>
    <w:p w:rsidR="00955FE2" w:rsidRPr="00955FE2" w:rsidRDefault="00955FE2" w:rsidP="00955FE2">
      <w:pPr>
        <w:tabs>
          <w:tab w:val="left" w:pos="-4395"/>
          <w:tab w:val="left" w:pos="360"/>
        </w:tabs>
        <w:jc w:val="both"/>
      </w:pPr>
    </w:p>
    <w:p w:rsidR="00955FE2" w:rsidRPr="00955FE2" w:rsidRDefault="00955FE2" w:rsidP="00955FE2">
      <w:pPr>
        <w:tabs>
          <w:tab w:val="left" w:pos="-4395"/>
          <w:tab w:val="left" w:pos="360"/>
        </w:tabs>
        <w:jc w:val="both"/>
      </w:pPr>
      <w:r w:rsidRPr="00955FE2">
        <w:t xml:space="preserve">3. Настоящее постановление вступает в силу со дня официального опубликования. </w:t>
      </w:r>
    </w:p>
    <w:p w:rsidR="00955FE2" w:rsidRPr="00955FE2" w:rsidRDefault="00955FE2" w:rsidP="00955FE2">
      <w:pPr>
        <w:tabs>
          <w:tab w:val="left" w:pos="-4395"/>
          <w:tab w:val="left" w:pos="360"/>
        </w:tabs>
        <w:jc w:val="both"/>
      </w:pPr>
    </w:p>
    <w:p w:rsidR="00955FE2" w:rsidRPr="00955FE2" w:rsidRDefault="00955FE2" w:rsidP="00955FE2">
      <w:pPr>
        <w:tabs>
          <w:tab w:val="left" w:pos="-4395"/>
          <w:tab w:val="left" w:pos="360"/>
        </w:tabs>
        <w:jc w:val="both"/>
        <w:rPr>
          <w:i/>
          <w:iCs/>
          <w:u w:val="single"/>
        </w:rPr>
      </w:pPr>
      <w:r w:rsidRPr="00955FE2">
        <w:t>4. Контроль исполнения настоящего постановления оставляю за собой.</w:t>
      </w:r>
    </w:p>
    <w:p w:rsidR="00955FE2" w:rsidRPr="00955FE2" w:rsidRDefault="00955FE2" w:rsidP="00955FE2">
      <w:pPr>
        <w:rPr>
          <w:sz w:val="16"/>
          <w:szCs w:val="16"/>
        </w:rPr>
      </w:pPr>
    </w:p>
    <w:p w:rsidR="00955FE2" w:rsidRPr="00955FE2" w:rsidRDefault="00955FE2" w:rsidP="00955FE2">
      <w:pPr>
        <w:rPr>
          <w:sz w:val="16"/>
          <w:szCs w:val="16"/>
        </w:rPr>
      </w:pPr>
    </w:p>
    <w:p w:rsidR="00955FE2" w:rsidRPr="00955FE2" w:rsidRDefault="00955FE2" w:rsidP="00955FE2">
      <w:pPr>
        <w:ind w:left="284"/>
      </w:pPr>
      <w:r w:rsidRPr="00955FE2">
        <w:t>Глава Загваздинского</w:t>
      </w:r>
      <w:r>
        <w:t xml:space="preserve"> </w:t>
      </w:r>
      <w:r w:rsidRPr="00955FE2">
        <w:t>сельского поселения</w:t>
      </w:r>
      <w:r w:rsidRPr="00955FE2">
        <w:tab/>
        <w:t xml:space="preserve">  </w:t>
      </w:r>
      <w:r>
        <w:t xml:space="preserve">               </w:t>
      </w:r>
      <w:r w:rsidRPr="00955FE2">
        <w:t xml:space="preserve">     </w:t>
      </w:r>
      <w:proofErr w:type="spellStart"/>
      <w:r w:rsidRPr="00955FE2">
        <w:t>В.Г.Иванов</w:t>
      </w:r>
      <w:proofErr w:type="spellEnd"/>
    </w:p>
    <w:p w:rsidR="00955FE2" w:rsidRDefault="00955FE2" w:rsidP="00955FE2">
      <w:pPr>
        <w:rPr>
          <w:sz w:val="16"/>
          <w:szCs w:val="16"/>
        </w:rPr>
        <w:sectPr w:rsidR="00955FE2" w:rsidSect="00A4435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55FE2" w:rsidRPr="00955FE2" w:rsidRDefault="00955FE2" w:rsidP="00955FE2">
      <w:pPr>
        <w:jc w:val="right"/>
        <w:rPr>
          <w:sz w:val="20"/>
          <w:szCs w:val="20"/>
        </w:rPr>
      </w:pPr>
    </w:p>
    <w:p w:rsidR="00955FE2" w:rsidRPr="00955FE2" w:rsidRDefault="00955FE2" w:rsidP="00955FE2">
      <w:pPr>
        <w:jc w:val="right"/>
        <w:rPr>
          <w:sz w:val="20"/>
          <w:szCs w:val="20"/>
        </w:rPr>
      </w:pPr>
      <w:r w:rsidRPr="00955FE2">
        <w:rPr>
          <w:sz w:val="20"/>
          <w:szCs w:val="20"/>
        </w:rPr>
        <w:t>Приложение 1 к Порядку проведения оценки</w:t>
      </w:r>
    </w:p>
    <w:p w:rsidR="00955FE2" w:rsidRPr="00955FE2" w:rsidRDefault="00955FE2" w:rsidP="00955FE2">
      <w:pPr>
        <w:jc w:val="right"/>
        <w:rPr>
          <w:sz w:val="20"/>
          <w:szCs w:val="20"/>
        </w:rPr>
      </w:pPr>
      <w:r w:rsidRPr="00955FE2">
        <w:rPr>
          <w:sz w:val="20"/>
          <w:szCs w:val="20"/>
        </w:rPr>
        <w:t xml:space="preserve"> эффективности реализации</w:t>
      </w:r>
    </w:p>
    <w:p w:rsidR="00955FE2" w:rsidRPr="00955FE2" w:rsidRDefault="00955FE2" w:rsidP="00955FE2">
      <w:pPr>
        <w:jc w:val="right"/>
        <w:rPr>
          <w:sz w:val="20"/>
          <w:szCs w:val="20"/>
        </w:rPr>
      </w:pPr>
      <w:r w:rsidRPr="00955FE2">
        <w:rPr>
          <w:sz w:val="20"/>
          <w:szCs w:val="20"/>
        </w:rPr>
        <w:t xml:space="preserve">муниципальных программ Загваздинского </w:t>
      </w:r>
    </w:p>
    <w:p w:rsidR="00955FE2" w:rsidRPr="00955FE2" w:rsidRDefault="00955FE2" w:rsidP="00955FE2">
      <w:pPr>
        <w:jc w:val="right"/>
        <w:rPr>
          <w:sz w:val="20"/>
          <w:szCs w:val="20"/>
        </w:rPr>
      </w:pPr>
      <w:r w:rsidRPr="00955FE2">
        <w:rPr>
          <w:sz w:val="20"/>
          <w:szCs w:val="20"/>
        </w:rPr>
        <w:t xml:space="preserve">сельского поселения 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55FE2" w:rsidRPr="00955FE2" w:rsidRDefault="00955FE2" w:rsidP="00955FE2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955FE2">
        <w:rPr>
          <w:sz w:val="23"/>
          <w:szCs w:val="23"/>
        </w:rPr>
        <w:t>ОТЧЕТ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955FE2">
        <w:rPr>
          <w:sz w:val="23"/>
          <w:szCs w:val="23"/>
        </w:rPr>
        <w:t>О ФИНАНСИРОВАНИИ, ОСВОЕНИИ И РЕЗУЛЬТАТИВНОСТИ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3"/>
          <w:u w:val="single"/>
        </w:rPr>
      </w:pPr>
      <w:r w:rsidRPr="00955FE2">
        <w:rPr>
          <w:sz w:val="23"/>
          <w:szCs w:val="23"/>
        </w:rPr>
        <w:t xml:space="preserve">ПРОВОДИМЫХ ПРОГРАММНЫХ МЕРОПРИЯТИЙ </w:t>
      </w:r>
      <w:r w:rsidRPr="00955FE2">
        <w:rPr>
          <w:color w:val="000000"/>
        </w:rPr>
        <w:t>МУНИЦИПАЛЬНЫХ    ПРОГРАММ</w:t>
      </w:r>
      <w:r w:rsidRPr="00955FE2">
        <w:rPr>
          <w:b/>
          <w:color w:val="000000"/>
          <w:sz w:val="26"/>
          <w:u w:val="single"/>
        </w:rPr>
        <w:t xml:space="preserve">  Загваздинского сельского поселения  </w:t>
      </w:r>
      <w:r w:rsidRPr="00955FE2">
        <w:rPr>
          <w:color w:val="000000"/>
        </w:rPr>
        <w:t>по результатам за 2024 год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955FE2">
        <w:rPr>
          <w:sz w:val="23"/>
          <w:szCs w:val="23"/>
        </w:rPr>
        <w:t>ПО СОСТОЯНИЮ НА " 01" января 2025_года</w:t>
      </w:r>
    </w:p>
    <w:tbl>
      <w:tblPr>
        <w:tblW w:w="16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31"/>
        <w:gridCol w:w="1735"/>
        <w:gridCol w:w="895"/>
        <w:gridCol w:w="973"/>
        <w:gridCol w:w="900"/>
        <w:gridCol w:w="861"/>
        <w:gridCol w:w="928"/>
        <w:gridCol w:w="900"/>
        <w:gridCol w:w="1037"/>
        <w:gridCol w:w="1075"/>
        <w:gridCol w:w="15"/>
        <w:gridCol w:w="892"/>
        <w:gridCol w:w="993"/>
        <w:gridCol w:w="899"/>
        <w:gridCol w:w="1067"/>
        <w:gridCol w:w="13"/>
        <w:gridCol w:w="938"/>
        <w:gridCol w:w="13"/>
      </w:tblGrid>
      <w:tr w:rsidR="00955FE2" w:rsidRPr="00955FE2" w:rsidTr="00156527">
        <w:trPr>
          <w:gridAfter w:val="1"/>
          <w:wAfter w:w="13" w:type="dxa"/>
          <w:trHeight w:val="21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5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Показатели результативности муниципальных  программ 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Объем ассигнований (тыс. рублей) 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Степень выполнения </w:t>
            </w:r>
            <w:proofErr w:type="spellStart"/>
            <w:r w:rsidRPr="00955FE2">
              <w:rPr>
                <w:color w:val="000000"/>
                <w:sz w:val="23"/>
                <w:szCs w:val="23"/>
              </w:rPr>
              <w:t>мер</w:t>
            </w:r>
            <w:proofErr w:type="gramStart"/>
            <w:r w:rsidRPr="00955FE2">
              <w:rPr>
                <w:color w:val="000000"/>
                <w:sz w:val="23"/>
                <w:szCs w:val="23"/>
              </w:rPr>
              <w:t>о</w:t>
            </w:r>
            <w:proofErr w:type="spellEnd"/>
            <w:r w:rsidRPr="00955FE2">
              <w:rPr>
                <w:color w:val="000000"/>
                <w:sz w:val="23"/>
                <w:szCs w:val="23"/>
              </w:rPr>
              <w:t>-</w:t>
            </w:r>
            <w:proofErr w:type="gramEnd"/>
            <w:r w:rsidRPr="00955FE2">
              <w:rPr>
                <w:color w:val="000000"/>
                <w:sz w:val="23"/>
                <w:szCs w:val="23"/>
              </w:rPr>
              <w:t xml:space="preserve"> приятия </w:t>
            </w:r>
          </w:p>
        </w:tc>
      </w:tr>
      <w:tr w:rsidR="00955FE2" w:rsidRPr="00955FE2" w:rsidTr="00156527">
        <w:trPr>
          <w:gridAfter w:val="1"/>
          <w:wAfter w:w="13" w:type="dxa"/>
          <w:trHeight w:val="585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наименование показателя 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955FE2">
              <w:rPr>
                <w:color w:val="000000"/>
                <w:sz w:val="23"/>
                <w:szCs w:val="23"/>
              </w:rPr>
              <w:t>результати</w:t>
            </w:r>
            <w:proofErr w:type="gramStart"/>
            <w:r w:rsidRPr="00955FE2">
              <w:rPr>
                <w:color w:val="000000"/>
                <w:sz w:val="23"/>
                <w:szCs w:val="23"/>
              </w:rPr>
              <w:t>в</w:t>
            </w:r>
            <w:proofErr w:type="spellEnd"/>
            <w:r w:rsidRPr="00955FE2">
              <w:rPr>
                <w:color w:val="000000"/>
                <w:sz w:val="23"/>
                <w:szCs w:val="23"/>
              </w:rPr>
              <w:t>-</w:t>
            </w:r>
            <w:proofErr w:type="gramEnd"/>
            <w:r w:rsidRPr="00955FE2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FE2">
              <w:rPr>
                <w:color w:val="000000"/>
                <w:sz w:val="23"/>
                <w:szCs w:val="23"/>
              </w:rPr>
              <w:t>ности</w:t>
            </w:r>
            <w:proofErr w:type="spellEnd"/>
            <w:r w:rsidRPr="00955FE2">
              <w:rPr>
                <w:color w:val="000000"/>
                <w:sz w:val="23"/>
                <w:szCs w:val="23"/>
              </w:rPr>
              <w:t xml:space="preserve">  </w:t>
            </w:r>
            <w:proofErr w:type="spellStart"/>
            <w:r w:rsidRPr="00955FE2">
              <w:rPr>
                <w:color w:val="000000"/>
                <w:sz w:val="23"/>
                <w:szCs w:val="23"/>
              </w:rPr>
              <w:t>меро</w:t>
            </w:r>
            <w:proofErr w:type="spellEnd"/>
            <w:r w:rsidRPr="00955FE2">
              <w:rPr>
                <w:color w:val="000000"/>
                <w:sz w:val="23"/>
                <w:szCs w:val="23"/>
              </w:rPr>
              <w:t xml:space="preserve">- приятия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факт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Отклонение 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(%)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Уточненный план ассигнований на год (тыс. рублей)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Исполнено  (тыс. рублей)</w:t>
            </w: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</w:tc>
      </w:tr>
      <w:tr w:rsidR="00955FE2" w:rsidRPr="00955FE2" w:rsidTr="00156527">
        <w:trPr>
          <w:gridAfter w:val="1"/>
          <w:wAfter w:w="13" w:type="dxa"/>
          <w:trHeight w:val="1515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районный бюджет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районный </w:t>
            </w:r>
            <w:proofErr w:type="spellStart"/>
            <w:r w:rsidRPr="00955FE2">
              <w:rPr>
                <w:color w:val="000000"/>
                <w:sz w:val="23"/>
                <w:szCs w:val="23"/>
              </w:rPr>
              <w:t>бю</w:t>
            </w:r>
            <w:proofErr w:type="gramStart"/>
            <w:r w:rsidRPr="00955FE2">
              <w:rPr>
                <w:color w:val="000000"/>
                <w:sz w:val="23"/>
                <w:szCs w:val="23"/>
              </w:rPr>
              <w:t>д</w:t>
            </w:r>
            <w:proofErr w:type="spellEnd"/>
            <w:r w:rsidRPr="00955FE2">
              <w:rPr>
                <w:color w:val="000000"/>
                <w:sz w:val="23"/>
                <w:szCs w:val="23"/>
              </w:rPr>
              <w:t>-</w:t>
            </w:r>
            <w:proofErr w:type="gramEnd"/>
            <w:r w:rsidRPr="00955FE2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FE2">
              <w:rPr>
                <w:color w:val="000000"/>
                <w:sz w:val="23"/>
                <w:szCs w:val="23"/>
              </w:rPr>
              <w:t>жет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прочие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955FE2">
              <w:rPr>
                <w:color w:val="000000"/>
                <w:sz w:val="23"/>
                <w:szCs w:val="23"/>
              </w:rPr>
              <w:t>исто</w:t>
            </w:r>
            <w:proofErr w:type="gramStart"/>
            <w:r w:rsidRPr="00955FE2">
              <w:rPr>
                <w:color w:val="000000"/>
                <w:sz w:val="23"/>
                <w:szCs w:val="23"/>
              </w:rPr>
              <w:t>ч</w:t>
            </w:r>
            <w:proofErr w:type="spellEnd"/>
            <w:r w:rsidRPr="00955FE2">
              <w:rPr>
                <w:color w:val="000000"/>
                <w:sz w:val="23"/>
                <w:szCs w:val="23"/>
              </w:rPr>
              <w:t>-</w:t>
            </w:r>
            <w:proofErr w:type="gramEnd"/>
            <w:r w:rsidRPr="00955FE2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FE2">
              <w:rPr>
                <w:color w:val="000000"/>
                <w:sz w:val="23"/>
                <w:szCs w:val="23"/>
              </w:rPr>
              <w:t>ники</w:t>
            </w:r>
            <w:proofErr w:type="spellEnd"/>
          </w:p>
          <w:p w:rsidR="00955FE2" w:rsidRPr="00955FE2" w:rsidRDefault="00955FE2" w:rsidP="00955FE2">
            <w:pPr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955FE2" w:rsidRPr="00955FE2" w:rsidTr="00156527">
        <w:trPr>
          <w:trHeight w:val="104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</w:rPr>
              <w:t xml:space="preserve">Развитие субъектов малого и среднего  предпринимательства в       </w:t>
            </w:r>
            <w:proofErr w:type="spellStart"/>
            <w:r w:rsidRPr="00955FE2">
              <w:rPr>
                <w:color w:val="000000"/>
              </w:rPr>
              <w:t>Загваздинском</w:t>
            </w:r>
            <w:proofErr w:type="spellEnd"/>
            <w:r w:rsidRPr="00955FE2">
              <w:rPr>
                <w:color w:val="000000"/>
              </w:rPr>
              <w:t xml:space="preserve"> сельском поселении  на 2024-2026гг.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55FE2">
              <w:rPr>
                <w:color w:val="000000"/>
                <w:sz w:val="16"/>
                <w:szCs w:val="16"/>
              </w:rPr>
              <w:t>Увеличение количества индивидуальных предпринимателей.</w:t>
            </w:r>
            <w:r w:rsidRPr="00955FE2">
              <w:rPr>
                <w:color w:val="000000"/>
                <w:sz w:val="28"/>
                <w:szCs w:val="28"/>
              </w:rPr>
              <w:t xml:space="preserve"> </w:t>
            </w:r>
            <w:r w:rsidRPr="00955FE2">
              <w:rPr>
                <w:color w:val="000000"/>
                <w:sz w:val="16"/>
                <w:szCs w:val="16"/>
              </w:rPr>
              <w:t>Увеличение количества рабочих мест.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55FE2">
              <w:rPr>
                <w:color w:val="000000"/>
                <w:sz w:val="16"/>
                <w:szCs w:val="16"/>
              </w:rPr>
              <w:t xml:space="preserve">Увеличение доли налоговых поступлений в муниципальный бюджет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Ед. 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Ед.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1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1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</w:tr>
      <w:tr w:rsidR="00955FE2" w:rsidRPr="00955FE2" w:rsidTr="00156527">
        <w:trPr>
          <w:trHeight w:val="104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ind w:right="-235" w:firstLine="34"/>
            </w:pPr>
            <w:r w:rsidRPr="00955FE2">
              <w:lastRenderedPageBreak/>
              <w:t>«</w:t>
            </w:r>
            <w:r w:rsidRPr="00955FE2">
              <w:rPr>
                <w:bCs/>
              </w:rPr>
              <w:t xml:space="preserve">Комплексного развития </w:t>
            </w:r>
            <w:r w:rsidRPr="00955FE2">
              <w:t>коммунальной инфраструктуры Загваздинского сельского поселения</w:t>
            </w:r>
          </w:p>
          <w:p w:rsidR="00955FE2" w:rsidRPr="00955FE2" w:rsidRDefault="00955FE2" w:rsidP="00955FE2">
            <w:pPr>
              <w:ind w:right="-235" w:firstLine="34"/>
            </w:pPr>
            <w:r w:rsidRPr="00955FE2">
              <w:t xml:space="preserve"> Усть-Ишимского муниципального района Омской области  </w:t>
            </w:r>
          </w:p>
          <w:p w:rsidR="00955FE2" w:rsidRPr="00955FE2" w:rsidRDefault="00955FE2" w:rsidP="00955FE2">
            <w:pPr>
              <w:tabs>
                <w:tab w:val="left" w:pos="4052"/>
              </w:tabs>
              <w:ind w:firstLine="34"/>
            </w:pPr>
            <w:r w:rsidRPr="00955FE2">
              <w:t>на 2016-2025 годы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955FE2">
              <w:rPr>
                <w:sz w:val="16"/>
                <w:szCs w:val="16"/>
              </w:rPr>
              <w:t>Благоустройство территории</w:t>
            </w:r>
          </w:p>
          <w:p w:rsidR="00955FE2" w:rsidRPr="00955FE2" w:rsidRDefault="00955FE2" w:rsidP="00955FE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  <w:p w:rsidR="00955FE2" w:rsidRPr="00955FE2" w:rsidRDefault="00955FE2" w:rsidP="00955FE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955FE2">
              <w:rPr>
                <w:sz w:val="16"/>
                <w:szCs w:val="16"/>
              </w:rPr>
              <w:t>Развитие системы теплоснабжения</w:t>
            </w:r>
          </w:p>
          <w:p w:rsidR="00955FE2" w:rsidRPr="00955FE2" w:rsidRDefault="00955FE2" w:rsidP="00955FE2">
            <w:pPr>
              <w:tabs>
                <w:tab w:val="left" w:pos="397"/>
              </w:tabs>
              <w:rPr>
                <w:sz w:val="16"/>
                <w:szCs w:val="16"/>
              </w:rPr>
            </w:pPr>
          </w:p>
          <w:p w:rsidR="00955FE2" w:rsidRPr="00955FE2" w:rsidRDefault="00955FE2" w:rsidP="00955FE2">
            <w:pPr>
              <w:tabs>
                <w:tab w:val="left" w:pos="397"/>
              </w:tabs>
              <w:rPr>
                <w:sz w:val="16"/>
                <w:szCs w:val="16"/>
              </w:rPr>
            </w:pPr>
            <w:r w:rsidRPr="00955FE2">
              <w:rPr>
                <w:sz w:val="16"/>
                <w:szCs w:val="16"/>
              </w:rPr>
              <w:t>Развитие системы водоснабжения и водоотведения</w:t>
            </w:r>
          </w:p>
          <w:p w:rsidR="00955FE2" w:rsidRPr="00955FE2" w:rsidRDefault="00955FE2" w:rsidP="00955FE2">
            <w:pPr>
              <w:rPr>
                <w:sz w:val="16"/>
                <w:szCs w:val="16"/>
              </w:rPr>
            </w:pPr>
          </w:p>
          <w:p w:rsidR="00955FE2" w:rsidRPr="00955FE2" w:rsidRDefault="00955FE2" w:rsidP="00955FE2">
            <w:pPr>
              <w:rPr>
                <w:sz w:val="16"/>
                <w:szCs w:val="16"/>
              </w:rPr>
            </w:pPr>
            <w:r w:rsidRPr="00955FE2">
              <w:rPr>
                <w:sz w:val="16"/>
                <w:szCs w:val="16"/>
              </w:rPr>
              <w:t>Развитие системы утилизации твердых бытовых отходов</w:t>
            </w:r>
          </w:p>
          <w:p w:rsidR="00955FE2" w:rsidRPr="00955FE2" w:rsidRDefault="00955FE2" w:rsidP="00955FE2">
            <w:pPr>
              <w:rPr>
                <w:sz w:val="16"/>
                <w:szCs w:val="16"/>
              </w:rPr>
            </w:pPr>
          </w:p>
          <w:p w:rsidR="00955FE2" w:rsidRPr="00955FE2" w:rsidRDefault="00955FE2" w:rsidP="00955FE2">
            <w:pPr>
              <w:rPr>
                <w:sz w:val="16"/>
                <w:szCs w:val="16"/>
              </w:rPr>
            </w:pPr>
            <w:r w:rsidRPr="00955FE2">
              <w:rPr>
                <w:sz w:val="16"/>
                <w:szCs w:val="16"/>
              </w:rPr>
              <w:t>Обеспечение развития жилищного строительства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 xml:space="preserve">Тыс. руб. 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Тыс. руб.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Тыс. руб.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Тыс. руб.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602,7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300,0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602,7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602,7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602,7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602,7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602,7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100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55FE2" w:rsidRPr="00955FE2" w:rsidTr="00156527">
        <w:trPr>
          <w:trHeight w:val="104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both"/>
              <w:rPr>
                <w:color w:val="FF0000"/>
              </w:rPr>
            </w:pPr>
            <w:r w:rsidRPr="00955FE2">
              <w:t xml:space="preserve">Энергосбережение и </w:t>
            </w:r>
            <w:proofErr w:type="spellStart"/>
            <w:r w:rsidRPr="00955FE2">
              <w:t>энергоэффективность</w:t>
            </w:r>
            <w:proofErr w:type="spellEnd"/>
            <w:r w:rsidRPr="00955FE2">
              <w:t xml:space="preserve"> в </w:t>
            </w:r>
            <w:proofErr w:type="spellStart"/>
            <w:r w:rsidRPr="00955FE2">
              <w:t>Загваздинском</w:t>
            </w:r>
            <w:proofErr w:type="spellEnd"/>
            <w:r w:rsidRPr="00955FE2">
              <w:t xml:space="preserve">  сельском поселении Усть-Ишимского муниципального  района на 2021-2025 годы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55FE2">
              <w:rPr>
                <w:color w:val="000000"/>
                <w:sz w:val="16"/>
                <w:szCs w:val="16"/>
              </w:rPr>
              <w:t>Уменьшение потребления электроэнергии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55FE2">
              <w:rPr>
                <w:color w:val="000000"/>
                <w:sz w:val="16"/>
                <w:szCs w:val="16"/>
              </w:rPr>
              <w:t>Уменьшение потребления тепловой энергии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955FE2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тыс. руб.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5FE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1,3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r w:rsidRPr="00955FE2">
              <w:t>0</w:t>
            </w:r>
          </w:p>
          <w:p w:rsidR="00955FE2" w:rsidRPr="00955FE2" w:rsidRDefault="00955FE2" w:rsidP="00955FE2"/>
          <w:p w:rsidR="00955FE2" w:rsidRPr="00955FE2" w:rsidRDefault="00955FE2" w:rsidP="00955FE2"/>
          <w:p w:rsidR="00955FE2" w:rsidRPr="00955FE2" w:rsidRDefault="00955FE2" w:rsidP="00955FE2">
            <w:r w:rsidRPr="00955F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0</w:t>
            </w:r>
          </w:p>
        </w:tc>
      </w:tr>
      <w:tr w:rsidR="00955FE2" w:rsidRPr="00955FE2" w:rsidTr="00156527">
        <w:trPr>
          <w:trHeight w:val="49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55FE2">
              <w:rPr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904,7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602,7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602,7</w:t>
            </w:r>
          </w:p>
          <w:p w:rsidR="00955FE2" w:rsidRPr="00955FE2" w:rsidRDefault="00955FE2" w:rsidP="00955F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602,7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602,7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602,7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5FE2">
              <w:rPr>
                <w:color w:val="000000"/>
                <w:sz w:val="18"/>
                <w:szCs w:val="18"/>
              </w:rPr>
              <w:t>66,6</w:t>
            </w:r>
          </w:p>
        </w:tc>
      </w:tr>
    </w:tbl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right"/>
        <w:rPr>
          <w:sz w:val="20"/>
          <w:szCs w:val="20"/>
        </w:rPr>
      </w:pPr>
    </w:p>
    <w:p w:rsidR="00955FE2" w:rsidRDefault="00955FE2" w:rsidP="00955FE2">
      <w:pPr>
        <w:autoSpaceDE w:val="0"/>
        <w:autoSpaceDN w:val="0"/>
        <w:adjustRightInd w:val="0"/>
        <w:jc w:val="center"/>
        <w:rPr>
          <w:sz w:val="23"/>
          <w:szCs w:val="23"/>
        </w:rPr>
        <w:sectPr w:rsidR="00955FE2" w:rsidSect="00955FE2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955FE2" w:rsidRPr="00955FE2" w:rsidRDefault="00955FE2" w:rsidP="00955FE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55FE2">
        <w:rPr>
          <w:sz w:val="20"/>
          <w:szCs w:val="20"/>
        </w:rPr>
        <w:lastRenderedPageBreak/>
        <w:t>Приложение 2 к Порядку</w:t>
      </w:r>
    </w:p>
    <w:p w:rsidR="00955FE2" w:rsidRPr="00955FE2" w:rsidRDefault="00955FE2" w:rsidP="00955FE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55FE2">
        <w:rPr>
          <w:sz w:val="20"/>
          <w:szCs w:val="20"/>
        </w:rPr>
        <w:t xml:space="preserve">проведения оценка эффективности </w:t>
      </w:r>
    </w:p>
    <w:p w:rsidR="00955FE2" w:rsidRPr="00955FE2" w:rsidRDefault="00955FE2" w:rsidP="00955FE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55FE2">
        <w:rPr>
          <w:sz w:val="20"/>
          <w:szCs w:val="20"/>
        </w:rPr>
        <w:t>реализации муниципальных программ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</w:pPr>
      <w:r w:rsidRPr="00955FE2">
        <w:t>Отчет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</w:pPr>
      <w:r w:rsidRPr="00955FE2">
        <w:t>о выполнении мероприятий муниципальных  программ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</w:pPr>
      <w:r w:rsidRPr="00955FE2">
        <w:t>Загваздинского сельского поселения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</w:pPr>
      <w:r w:rsidRPr="00955FE2">
        <w:t>за  2024 год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  <w:outlineLvl w:val="2"/>
      </w:pPr>
    </w:p>
    <w:tbl>
      <w:tblPr>
        <w:tblW w:w="107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1"/>
        <w:gridCol w:w="1724"/>
        <w:gridCol w:w="1330"/>
        <w:gridCol w:w="920"/>
        <w:gridCol w:w="1100"/>
        <w:gridCol w:w="1136"/>
        <w:gridCol w:w="800"/>
        <w:gridCol w:w="850"/>
        <w:gridCol w:w="717"/>
        <w:gridCol w:w="558"/>
        <w:gridCol w:w="603"/>
        <w:gridCol w:w="490"/>
      </w:tblGrid>
      <w:tr w:rsidR="00955FE2" w:rsidRPr="00955FE2" w:rsidTr="00156527">
        <w:trPr>
          <w:trHeight w:val="60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955FE2">
              <w:rPr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955FE2">
              <w:rPr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955FE2">
              <w:rPr>
                <w:bCs/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Фактическое исполнение, тыс. рублей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 xml:space="preserve">Отклонение 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Показатели (индикаторы)</w:t>
            </w:r>
          </w:p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реализации программных мероприятий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955FE2" w:rsidRPr="00955FE2" w:rsidTr="00156527">
        <w:trPr>
          <w:trHeight w:val="532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Годовое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на отчетный период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Годовое значение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на отчетный период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55FE2" w:rsidRPr="00955FE2" w:rsidTr="00156527">
        <w:trPr>
          <w:trHeight w:val="4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t>Развитие малого и среднего  предпринимательства на территории       Загваздинского сельского поселения на период  2024-2026 годы»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Администрация Загваздинского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тыс.</w:t>
            </w:r>
          </w:p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55FE2">
              <w:rPr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55FE2" w:rsidRPr="00955FE2" w:rsidTr="00156527">
        <w:trPr>
          <w:trHeight w:val="27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ind w:right="-235" w:firstLine="34"/>
            </w:pPr>
            <w:r w:rsidRPr="00955FE2">
              <w:rPr>
                <w:bCs/>
              </w:rPr>
              <w:t xml:space="preserve">Комплексного развития </w:t>
            </w:r>
            <w:r w:rsidRPr="00955FE2">
              <w:t>коммунальной инфраструктуры Загваздинского сельского поселения</w:t>
            </w:r>
          </w:p>
          <w:p w:rsidR="00955FE2" w:rsidRPr="00955FE2" w:rsidRDefault="00955FE2" w:rsidP="00955FE2">
            <w:pPr>
              <w:ind w:right="-235" w:firstLine="34"/>
            </w:pPr>
            <w:r w:rsidRPr="00955FE2">
              <w:t xml:space="preserve"> Усть-Ишимского муниципального района Омской области  </w:t>
            </w:r>
          </w:p>
          <w:p w:rsidR="00955FE2" w:rsidRPr="00955FE2" w:rsidRDefault="00955FE2" w:rsidP="00955FE2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955FE2">
              <w:t xml:space="preserve">на 2016-2025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spacing w:before="48" w:after="96"/>
              <w:jc w:val="both"/>
              <w:rPr>
                <w:sz w:val="23"/>
                <w:szCs w:val="23"/>
              </w:rPr>
            </w:pPr>
            <w:proofErr w:type="spellStart"/>
            <w:r w:rsidRPr="00955FE2">
              <w:rPr>
                <w:bCs/>
                <w:color w:val="000000"/>
                <w:sz w:val="20"/>
                <w:szCs w:val="20"/>
              </w:rPr>
              <w:t>Администарция</w:t>
            </w:r>
            <w:proofErr w:type="spellEnd"/>
            <w:r w:rsidRPr="00955FE2">
              <w:rPr>
                <w:bCs/>
                <w:color w:val="000000"/>
                <w:sz w:val="20"/>
                <w:szCs w:val="20"/>
              </w:rPr>
              <w:t xml:space="preserve"> Загваздинского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602,7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602,7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602,7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тыс.</w:t>
            </w:r>
          </w:p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55FE2">
              <w:rPr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55FE2" w:rsidRPr="00955FE2" w:rsidTr="00156527">
        <w:trPr>
          <w:trHeight w:val="27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both"/>
              <w:rPr>
                <w:color w:val="FF0000"/>
              </w:rPr>
            </w:pPr>
            <w:r w:rsidRPr="00955FE2">
              <w:t xml:space="preserve">Энергосбережение и </w:t>
            </w:r>
            <w:proofErr w:type="spellStart"/>
            <w:r w:rsidRPr="00955FE2">
              <w:t>энергоэффективность</w:t>
            </w:r>
            <w:proofErr w:type="spellEnd"/>
            <w:r w:rsidRPr="00955FE2">
              <w:t xml:space="preserve"> в </w:t>
            </w:r>
            <w:proofErr w:type="spellStart"/>
            <w:r w:rsidRPr="00955FE2">
              <w:t>Загваздинском</w:t>
            </w:r>
            <w:proofErr w:type="spellEnd"/>
            <w:r w:rsidRPr="00955FE2">
              <w:t xml:space="preserve">  сельском поселении Усть-Ишимского муниципального  района на 2021-2025 годы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955FE2">
              <w:rPr>
                <w:bCs/>
                <w:color w:val="000000"/>
                <w:sz w:val="20"/>
                <w:szCs w:val="20"/>
              </w:rPr>
              <w:t>Администарция</w:t>
            </w:r>
            <w:proofErr w:type="spellEnd"/>
            <w:r w:rsidRPr="00955FE2">
              <w:rPr>
                <w:bCs/>
                <w:color w:val="000000"/>
                <w:sz w:val="20"/>
                <w:szCs w:val="20"/>
              </w:rPr>
              <w:t xml:space="preserve"> Загваздинского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тыс.</w:t>
            </w:r>
          </w:p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55FE2">
              <w:rPr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55FE2" w:rsidRPr="00955FE2" w:rsidTr="00156527">
        <w:trPr>
          <w:trHeight w:val="27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Всего по программам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602,7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602,7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602,7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  <w:r w:rsidRPr="00955F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2" w:rsidRPr="00955FE2" w:rsidRDefault="00955FE2" w:rsidP="00955FE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55FE2" w:rsidRPr="00955FE2" w:rsidRDefault="00955FE2" w:rsidP="00955FE2">
      <w:pPr>
        <w:jc w:val="right"/>
        <w:rPr>
          <w:bCs/>
        </w:rPr>
      </w:pPr>
    </w:p>
    <w:p w:rsidR="00955FE2" w:rsidRPr="00955FE2" w:rsidRDefault="00955FE2" w:rsidP="00955FE2">
      <w:pPr>
        <w:jc w:val="right"/>
        <w:rPr>
          <w:bCs/>
        </w:rPr>
      </w:pPr>
      <w:r w:rsidRPr="00955FE2">
        <w:rPr>
          <w:bCs/>
        </w:rPr>
        <w:t>Приложение 3</w:t>
      </w:r>
    </w:p>
    <w:p w:rsidR="00955FE2" w:rsidRPr="00955FE2" w:rsidRDefault="00955FE2" w:rsidP="00955FE2">
      <w:pPr>
        <w:jc w:val="right"/>
        <w:rPr>
          <w:bCs/>
        </w:rPr>
      </w:pPr>
      <w:r w:rsidRPr="00955FE2">
        <w:rPr>
          <w:bCs/>
        </w:rPr>
        <w:t xml:space="preserve">к постановлению Администрации </w:t>
      </w:r>
    </w:p>
    <w:p w:rsidR="00955FE2" w:rsidRPr="00955FE2" w:rsidRDefault="00955FE2" w:rsidP="00955FE2">
      <w:pPr>
        <w:jc w:val="right"/>
        <w:rPr>
          <w:bCs/>
        </w:rPr>
      </w:pPr>
      <w:r w:rsidRPr="00955FE2">
        <w:rPr>
          <w:bCs/>
        </w:rPr>
        <w:t> Загваздинского сельского поселения</w:t>
      </w:r>
    </w:p>
    <w:p w:rsidR="00955FE2" w:rsidRPr="00955FE2" w:rsidRDefault="00955FE2" w:rsidP="00955FE2">
      <w:pPr>
        <w:jc w:val="right"/>
        <w:rPr>
          <w:sz w:val="26"/>
          <w:szCs w:val="26"/>
        </w:rPr>
      </w:pPr>
      <w:r w:rsidRPr="00955FE2">
        <w:rPr>
          <w:bCs/>
        </w:rPr>
        <w:t>от 26.03.2025 № 12-п</w:t>
      </w:r>
    </w:p>
    <w:p w:rsidR="00955FE2" w:rsidRPr="00955FE2" w:rsidRDefault="00955FE2" w:rsidP="00955FE2">
      <w:pPr>
        <w:spacing w:after="225" w:line="292" w:lineRule="auto"/>
        <w:jc w:val="center"/>
        <w:outlineLvl w:val="1"/>
        <w:rPr>
          <w:rFonts w:ascii="Georgia" w:hAnsi="Georgia" w:cs="Arial"/>
          <w:b/>
          <w:color w:val="342E2F"/>
          <w:kern w:val="36"/>
        </w:rPr>
      </w:pPr>
    </w:p>
    <w:p w:rsidR="00955FE2" w:rsidRPr="00955FE2" w:rsidRDefault="00955FE2" w:rsidP="00955FE2">
      <w:pPr>
        <w:spacing w:after="225" w:line="292" w:lineRule="auto"/>
        <w:jc w:val="center"/>
        <w:outlineLvl w:val="1"/>
        <w:rPr>
          <w:rFonts w:ascii="Georgia" w:hAnsi="Georgia" w:cs="Arial"/>
          <w:b/>
          <w:color w:val="342E2F"/>
          <w:kern w:val="36"/>
        </w:rPr>
      </w:pPr>
      <w:r w:rsidRPr="00955FE2">
        <w:rPr>
          <w:rFonts w:ascii="Georgia" w:hAnsi="Georgia" w:cs="Arial"/>
          <w:b/>
          <w:color w:val="342E2F"/>
          <w:kern w:val="36"/>
        </w:rPr>
        <w:t>О ходе реализации и об оценке эффективности реализации муниципальных программ</w:t>
      </w:r>
    </w:p>
    <w:p w:rsidR="00955FE2" w:rsidRPr="00955FE2" w:rsidRDefault="00955FE2" w:rsidP="00955FE2">
      <w:pPr>
        <w:spacing w:line="292" w:lineRule="auto"/>
        <w:jc w:val="center"/>
        <w:outlineLvl w:val="1"/>
      </w:pPr>
      <w:r w:rsidRPr="00955FE2">
        <w:t xml:space="preserve">Сводный годовой доклад о ходе реализации и об оценке эффективности реализации муниципальных программ в </w:t>
      </w:r>
      <w:proofErr w:type="spellStart"/>
      <w:r w:rsidRPr="00955FE2">
        <w:t>Загваздинском</w:t>
      </w:r>
      <w:proofErr w:type="spellEnd"/>
      <w:r w:rsidRPr="00955FE2">
        <w:t xml:space="preserve"> сельском поселении Усть-Ишимского муниципального района Омской области по итогам исполнения за 2024год</w:t>
      </w:r>
    </w:p>
    <w:p w:rsidR="00955FE2" w:rsidRPr="00955FE2" w:rsidRDefault="00955FE2" w:rsidP="00955FE2">
      <w:pPr>
        <w:jc w:val="both"/>
      </w:pPr>
      <w:r w:rsidRPr="00955FE2">
        <w:t xml:space="preserve">Оценка эффективности реализации муниципальных программ в </w:t>
      </w:r>
      <w:proofErr w:type="spellStart"/>
      <w:r w:rsidRPr="00955FE2">
        <w:t>Загваздинском</w:t>
      </w:r>
      <w:proofErr w:type="spellEnd"/>
      <w:r w:rsidRPr="00955FE2">
        <w:t xml:space="preserve"> сельском поселении за 2024 год проведена в соответствии с Порядком проведения оценки эффективности реализации муниципальных программ Загваздинского сельского поселения, утвержденным постановлением Администрации Загваздинского сельского поселения от  17.11.2016 № 88-п.</w:t>
      </w:r>
    </w:p>
    <w:p w:rsidR="00955FE2" w:rsidRPr="00955FE2" w:rsidRDefault="00955FE2" w:rsidP="00955FE2">
      <w:pPr>
        <w:jc w:val="both"/>
        <w:rPr>
          <w:rFonts w:ascii="Arial" w:hAnsi="Arial" w:cs="Arial"/>
        </w:rPr>
      </w:pPr>
      <w:r w:rsidRPr="00955FE2">
        <w:t xml:space="preserve">В соответствии с Порядком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по итогам 2024 года. Все муниципальные программы оценивались с учетом достижения планируемых значений целевых индикаторов, предусмотренных программами. </w:t>
      </w:r>
    </w:p>
    <w:p w:rsidR="00955FE2" w:rsidRPr="00955FE2" w:rsidRDefault="00955FE2" w:rsidP="00955FE2">
      <w:pPr>
        <w:tabs>
          <w:tab w:val="left" w:pos="567"/>
        </w:tabs>
        <w:ind w:firstLine="567"/>
        <w:jc w:val="both"/>
      </w:pPr>
      <w:proofErr w:type="gramStart"/>
      <w:r w:rsidRPr="00955FE2">
        <w:t>В течение 2024 года на территории Загваздинского сельского поселения действовали 3 муниципальные программы, по 2 программам финансирование не предусмотрено, 1 программа финансируется из средств бюджета Загваздинского сельского поселения на мероприятие которой было предусмотрено 2,0 тыс. руб., а 1 из средств бюджета Загваздинского сельского поселения и районного бюджета на мероприятия которой было предусмотрено 150,0 тыс. рублей.</w:t>
      </w:r>
      <w:proofErr w:type="gramEnd"/>
    </w:p>
    <w:p w:rsidR="00955FE2" w:rsidRPr="00955FE2" w:rsidRDefault="00955FE2" w:rsidP="00955FE2">
      <w:pPr>
        <w:tabs>
          <w:tab w:val="left" w:pos="540"/>
        </w:tabs>
        <w:jc w:val="both"/>
      </w:pPr>
      <w:r w:rsidRPr="00955FE2">
        <w:t>По результатам оценки эффективности реализации  муниципальных  программ, действующих в 2024 году, 1– частично эффективная, 1– неэффективная. По 1 программе оценку эффективности реализации осуществить не представляется возможным, в связи с отсутствием в программах значений индикаторов (показателей) для оценки и плана реализации на год.</w:t>
      </w:r>
    </w:p>
    <w:p w:rsidR="00955FE2" w:rsidRPr="00955FE2" w:rsidRDefault="00955FE2" w:rsidP="00955FE2">
      <w:pPr>
        <w:jc w:val="both"/>
        <w:rPr>
          <w:rFonts w:ascii="Arial" w:hAnsi="Arial" w:cs="Arial"/>
          <w:color w:val="333333"/>
          <w:sz w:val="20"/>
        </w:rPr>
      </w:pPr>
    </w:p>
    <w:p w:rsidR="00955FE2" w:rsidRPr="00955FE2" w:rsidRDefault="00955FE2" w:rsidP="00955FE2">
      <w:pPr>
        <w:suppressAutoHyphens/>
        <w:jc w:val="both"/>
      </w:pPr>
      <w:r w:rsidRPr="00955FE2">
        <w:rPr>
          <w:b/>
        </w:rPr>
        <w:t xml:space="preserve">        </w:t>
      </w:r>
      <w:r w:rsidRPr="00955FE2">
        <w:t>В разрезе программ состояние финансирования и выполнения мероприятий на 01.01.2024 года следующее:</w:t>
      </w:r>
    </w:p>
    <w:p w:rsidR="00955FE2" w:rsidRPr="00955FE2" w:rsidRDefault="00955FE2" w:rsidP="00955FE2">
      <w:pPr>
        <w:suppressAutoHyphens/>
        <w:jc w:val="both"/>
        <w:rPr>
          <w:sz w:val="26"/>
          <w:szCs w:val="26"/>
        </w:rPr>
      </w:pPr>
    </w:p>
    <w:p w:rsidR="00955FE2" w:rsidRPr="00955FE2" w:rsidRDefault="00955FE2" w:rsidP="00955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5FE2">
        <w:rPr>
          <w:b/>
          <w:sz w:val="26"/>
          <w:szCs w:val="26"/>
        </w:rPr>
        <w:t xml:space="preserve">       1.</w:t>
      </w:r>
      <w:r w:rsidRPr="00955FE2">
        <w:rPr>
          <w:sz w:val="26"/>
          <w:szCs w:val="26"/>
        </w:rPr>
        <w:t xml:space="preserve"> </w:t>
      </w:r>
      <w:r w:rsidRPr="00955FE2">
        <w:rPr>
          <w:b/>
          <w:sz w:val="26"/>
          <w:szCs w:val="26"/>
        </w:rPr>
        <w:t xml:space="preserve">Муниципальная </w:t>
      </w:r>
      <w:r w:rsidRPr="00955FE2">
        <w:rPr>
          <w:b/>
          <w:sz w:val="26"/>
          <w:szCs w:val="28"/>
        </w:rPr>
        <w:t xml:space="preserve">программа </w:t>
      </w:r>
      <w:r w:rsidRPr="00955FE2">
        <w:rPr>
          <w:b/>
          <w:bCs/>
          <w:sz w:val="26"/>
          <w:szCs w:val="28"/>
        </w:rPr>
        <w:t>«</w:t>
      </w:r>
      <w:r w:rsidRPr="00955FE2">
        <w:rPr>
          <w:b/>
          <w:sz w:val="28"/>
          <w:szCs w:val="28"/>
        </w:rPr>
        <w:t>Развитие субъектов малого и среднего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5FE2">
        <w:rPr>
          <w:b/>
          <w:sz w:val="28"/>
          <w:szCs w:val="28"/>
        </w:rPr>
        <w:t xml:space="preserve">предпринимательства в </w:t>
      </w:r>
      <w:proofErr w:type="spellStart"/>
      <w:r w:rsidRPr="00955FE2">
        <w:rPr>
          <w:b/>
          <w:sz w:val="28"/>
          <w:szCs w:val="28"/>
        </w:rPr>
        <w:t>Загваздинском</w:t>
      </w:r>
      <w:proofErr w:type="spellEnd"/>
      <w:r w:rsidRPr="00955FE2">
        <w:rPr>
          <w:b/>
          <w:sz w:val="28"/>
          <w:szCs w:val="28"/>
        </w:rPr>
        <w:t xml:space="preserve"> сельском поселении на 2024-2026 годы</w:t>
      </w:r>
      <w:r w:rsidRPr="00955FE2">
        <w:rPr>
          <w:b/>
          <w:bCs/>
          <w:sz w:val="26"/>
          <w:szCs w:val="28"/>
        </w:rPr>
        <w:t>»</w:t>
      </w:r>
    </w:p>
    <w:p w:rsidR="00955FE2" w:rsidRPr="00955FE2" w:rsidRDefault="00955FE2" w:rsidP="00955FE2">
      <w:pPr>
        <w:tabs>
          <w:tab w:val="left" w:pos="851"/>
          <w:tab w:val="left" w:pos="993"/>
        </w:tabs>
        <w:jc w:val="both"/>
      </w:pPr>
      <w:r w:rsidRPr="00955FE2">
        <w:t>(Постановление  Администрации  Загваздинского сельского поселения от 27.12.2023 года № 44-п)</w:t>
      </w:r>
    </w:p>
    <w:p w:rsidR="00955FE2" w:rsidRPr="00955FE2" w:rsidRDefault="00955FE2" w:rsidP="00955FE2">
      <w:pPr>
        <w:ind w:firstLine="709"/>
        <w:jc w:val="both"/>
      </w:pPr>
      <w:r w:rsidRPr="00955FE2">
        <w:t xml:space="preserve"> Индикаторами и показателями, позволяющими оценить ход реализации Программы, являются:</w:t>
      </w:r>
    </w:p>
    <w:p w:rsidR="00955FE2" w:rsidRPr="00955FE2" w:rsidRDefault="00955FE2" w:rsidP="00955FE2">
      <w:pPr>
        <w:autoSpaceDE w:val="0"/>
        <w:autoSpaceDN w:val="0"/>
        <w:adjustRightInd w:val="0"/>
        <w:jc w:val="both"/>
      </w:pPr>
      <w:r w:rsidRPr="00955FE2">
        <w:t>- увеличение количества индивидуальных предпринимателей на 1 ед. ежегодно;</w:t>
      </w:r>
    </w:p>
    <w:p w:rsidR="00955FE2" w:rsidRPr="00955FE2" w:rsidRDefault="00955FE2" w:rsidP="00955FE2">
      <w:pPr>
        <w:autoSpaceDE w:val="0"/>
        <w:autoSpaceDN w:val="0"/>
        <w:adjustRightInd w:val="0"/>
        <w:jc w:val="both"/>
      </w:pPr>
      <w:r w:rsidRPr="00955FE2">
        <w:t>- увеличение количества рабочих мест на 2 ед. ежегодно;</w:t>
      </w:r>
    </w:p>
    <w:p w:rsidR="00955FE2" w:rsidRPr="00955FE2" w:rsidRDefault="00955FE2" w:rsidP="00955FE2">
      <w:r w:rsidRPr="00955FE2">
        <w:t>- увеличение доли налоговых поступлений в муниципальный бюджет на 5 % ежегодно.</w:t>
      </w:r>
    </w:p>
    <w:p w:rsidR="00955FE2" w:rsidRPr="00955FE2" w:rsidRDefault="00955FE2" w:rsidP="00955FE2">
      <w:pPr>
        <w:keepNext/>
        <w:ind w:left="300"/>
        <w:outlineLvl w:val="0"/>
        <w:rPr>
          <w:rFonts w:cs="Arial"/>
          <w:color w:val="000000"/>
        </w:rPr>
      </w:pPr>
      <w:r w:rsidRPr="00955FE2">
        <w:rPr>
          <w:rFonts w:cs="Arial"/>
          <w:caps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955FE2">
        <w:rPr>
          <w:rFonts w:cs="Arial"/>
          <w:color w:val="000000"/>
        </w:rPr>
        <w:t xml:space="preserve">Финансирование мероприятий программы в 2024 году не предусмотрено. </w:t>
      </w:r>
    </w:p>
    <w:p w:rsidR="00955FE2" w:rsidRPr="00955FE2" w:rsidRDefault="00955FE2" w:rsidP="00955FE2">
      <w:pPr>
        <w:widowControl w:val="0"/>
        <w:autoSpaceDE w:val="0"/>
        <w:autoSpaceDN w:val="0"/>
        <w:adjustRightInd w:val="0"/>
        <w:ind w:firstLine="720"/>
        <w:jc w:val="both"/>
      </w:pPr>
      <w:r w:rsidRPr="00955FE2">
        <w:t>Оценку эффективности реализации осуществить не представляется возможным, в связи с отсутствием значений индикаторов (показателей) для оценки и плана реализации на год.</w:t>
      </w:r>
    </w:p>
    <w:p w:rsidR="00955FE2" w:rsidRPr="00955FE2" w:rsidRDefault="00955FE2" w:rsidP="00955FE2">
      <w:pPr>
        <w:widowControl w:val="0"/>
        <w:autoSpaceDE w:val="0"/>
        <w:autoSpaceDN w:val="0"/>
        <w:adjustRightInd w:val="0"/>
        <w:ind w:firstLine="720"/>
        <w:jc w:val="both"/>
      </w:pPr>
      <w:r w:rsidRPr="00955FE2">
        <w:rPr>
          <w:u w:val="single"/>
        </w:rPr>
        <w:t xml:space="preserve"> Предложения по дальнейшей реализации программы:</w:t>
      </w:r>
      <w:r w:rsidRPr="00955FE2">
        <w:t xml:space="preserve"> В настоящее время </w:t>
      </w:r>
      <w:r w:rsidRPr="00955FE2">
        <w:lastRenderedPageBreak/>
        <w:t xml:space="preserve">программа нацелена на информационную и консультационную поддержку предпринимателей. В дальнейшем необходимо продолжать реализацию программы. Информировать предпринимателей о конкурсах на предоставление субсидий </w:t>
      </w:r>
      <w:r w:rsidRPr="00955FE2">
        <w:rPr>
          <w:bCs/>
          <w:shd w:val="clear" w:color="auto" w:fill="FFFFFF"/>
        </w:rPr>
        <w:t xml:space="preserve">начинающим предпринимателям на создание и развитие собственного бизнеса. </w:t>
      </w:r>
      <w:r w:rsidRPr="00955FE2">
        <w:t xml:space="preserve">Субъекты малого предпринимательства должны быть обеспечены информационной поддержкой. Для обеспечения мероприятий, запланированных программой, нужно обеспечить ее финансирование в полном объеме. </w:t>
      </w: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both"/>
      </w:pPr>
      <w:r w:rsidRPr="00955FE2">
        <w:rPr>
          <w:b/>
          <w:sz w:val="26"/>
          <w:szCs w:val="26"/>
        </w:rPr>
        <w:t xml:space="preserve">       2</w:t>
      </w:r>
      <w:r w:rsidRPr="00955FE2">
        <w:rPr>
          <w:b/>
          <w:sz w:val="26"/>
        </w:rPr>
        <w:t>. Муниципальная программа «</w:t>
      </w:r>
      <w:r w:rsidRPr="00955FE2">
        <w:rPr>
          <w:b/>
          <w:bCs/>
        </w:rPr>
        <w:t xml:space="preserve">Комплексного развития </w:t>
      </w:r>
      <w:r w:rsidRPr="00955FE2">
        <w:rPr>
          <w:b/>
        </w:rPr>
        <w:t>коммунальной инфраструктуры Загваздинского сельского поселения Усть-Ишимского муниципального района Омской области на 2016-2025»</w:t>
      </w:r>
      <w:r w:rsidRPr="00955FE2">
        <w:rPr>
          <w:sz w:val="26"/>
        </w:rPr>
        <w:tab/>
      </w:r>
    </w:p>
    <w:p w:rsidR="00955FE2" w:rsidRPr="00955FE2" w:rsidRDefault="00955FE2" w:rsidP="00955FE2">
      <w:r w:rsidRPr="00955FE2">
        <w:t>(Постановление  Администрации Загваздинского сельского поселения от 22.01.2016 года № 5)</w:t>
      </w:r>
    </w:p>
    <w:p w:rsidR="00955FE2" w:rsidRPr="00955FE2" w:rsidRDefault="00955FE2" w:rsidP="00955FE2">
      <w:pPr>
        <w:ind w:firstLine="709"/>
        <w:jc w:val="both"/>
      </w:pPr>
      <w:r w:rsidRPr="00955FE2">
        <w:t>Индикаторами и показателями, позволяющими оценить ход реализации Программы, являются:</w:t>
      </w:r>
    </w:p>
    <w:p w:rsidR="00955FE2" w:rsidRPr="00955FE2" w:rsidRDefault="00955FE2" w:rsidP="00955FE2">
      <w:pPr>
        <w:ind w:left="426"/>
        <w:jc w:val="both"/>
      </w:pPr>
      <w:r w:rsidRPr="00955FE2">
        <w:rPr>
          <w:color w:val="000000"/>
        </w:rPr>
        <w:t xml:space="preserve">- Благоустройство территории поселения (содержание и ремонт автомобильных </w:t>
      </w:r>
      <w:proofErr w:type="gramStart"/>
      <w:r w:rsidRPr="00955FE2">
        <w:rPr>
          <w:color w:val="000000"/>
        </w:rPr>
        <w:t>дорог</w:t>
      </w:r>
      <w:proofErr w:type="gramEnd"/>
      <w:r w:rsidRPr="00955FE2">
        <w:rPr>
          <w:color w:val="000000"/>
        </w:rPr>
        <w:t xml:space="preserve"> и их документальное оформление)</w:t>
      </w:r>
      <w:r w:rsidRPr="00955FE2">
        <w:t>;</w:t>
      </w:r>
    </w:p>
    <w:p w:rsidR="00955FE2" w:rsidRPr="00955FE2" w:rsidRDefault="00955FE2" w:rsidP="00955FE2">
      <w:pPr>
        <w:ind w:left="426"/>
        <w:rPr>
          <w:color w:val="000000"/>
        </w:rPr>
      </w:pPr>
      <w:r w:rsidRPr="00955FE2">
        <w:rPr>
          <w:color w:val="000000"/>
        </w:rPr>
        <w:t xml:space="preserve">- Ремонт объектов водоснабжения </w:t>
      </w:r>
      <w:proofErr w:type="spellStart"/>
      <w:r w:rsidRPr="00955FE2">
        <w:rPr>
          <w:color w:val="000000"/>
        </w:rPr>
        <w:t>с</w:t>
      </w:r>
      <w:proofErr w:type="gramStart"/>
      <w:r w:rsidRPr="00955FE2">
        <w:rPr>
          <w:color w:val="000000"/>
        </w:rPr>
        <w:t>.З</w:t>
      </w:r>
      <w:proofErr w:type="gramEnd"/>
      <w:r w:rsidRPr="00955FE2">
        <w:rPr>
          <w:color w:val="000000"/>
        </w:rPr>
        <w:t>агваздино</w:t>
      </w:r>
      <w:proofErr w:type="spellEnd"/>
      <w:r w:rsidRPr="00955FE2">
        <w:rPr>
          <w:color w:val="000000"/>
        </w:rPr>
        <w:t xml:space="preserve"> и </w:t>
      </w:r>
      <w:proofErr w:type="spellStart"/>
      <w:r w:rsidRPr="00955FE2">
        <w:rPr>
          <w:color w:val="000000"/>
        </w:rPr>
        <w:t>д.Саургачи</w:t>
      </w:r>
      <w:proofErr w:type="spellEnd"/>
      <w:r w:rsidRPr="00955FE2">
        <w:rPr>
          <w:color w:val="000000"/>
        </w:rPr>
        <w:t xml:space="preserve"> (обследование скважин);</w:t>
      </w:r>
      <w:r w:rsidRPr="00955FE2">
        <w:t xml:space="preserve"> </w:t>
      </w:r>
    </w:p>
    <w:p w:rsidR="00955FE2" w:rsidRPr="00955FE2" w:rsidRDefault="00955FE2" w:rsidP="00955FE2">
      <w:pPr>
        <w:suppressAutoHyphens/>
        <w:jc w:val="both"/>
      </w:pPr>
      <w:r w:rsidRPr="00955FE2">
        <w:rPr>
          <w:color w:val="000000"/>
        </w:rPr>
        <w:t xml:space="preserve">       </w:t>
      </w:r>
      <w:r w:rsidRPr="00955FE2">
        <w:t>В течение года в рамках программы реализовывались не все запланированные мероприятия.</w:t>
      </w:r>
    </w:p>
    <w:p w:rsidR="00955FE2" w:rsidRPr="00955FE2" w:rsidRDefault="00955FE2" w:rsidP="00955FE2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955FE2">
        <w:t xml:space="preserve">           </w:t>
      </w:r>
      <w:r w:rsidRPr="00955FE2">
        <w:rPr>
          <w:b/>
        </w:rPr>
        <w:t xml:space="preserve">На содержание </w:t>
      </w:r>
      <w:r w:rsidRPr="00955FE2">
        <w:rPr>
          <w:b/>
          <w:color w:val="000000"/>
        </w:rPr>
        <w:t xml:space="preserve">автомобильных дорог израсходовано </w:t>
      </w:r>
      <w:r w:rsidRPr="00955FE2">
        <w:rPr>
          <w:b/>
        </w:rPr>
        <w:t xml:space="preserve">602,7 </w:t>
      </w:r>
      <w:r w:rsidRPr="00955FE2">
        <w:rPr>
          <w:b/>
          <w:color w:val="000000"/>
        </w:rPr>
        <w:t>тыс. рублей, из них:</w:t>
      </w:r>
    </w:p>
    <w:p w:rsidR="00955FE2" w:rsidRPr="00955FE2" w:rsidRDefault="00955FE2" w:rsidP="00955FE2">
      <w:pPr>
        <w:numPr>
          <w:ilvl w:val="0"/>
          <w:numId w:val="39"/>
        </w:numPr>
        <w:jc w:val="both"/>
      </w:pPr>
      <w:r w:rsidRPr="00955FE2">
        <w:t xml:space="preserve">очистка дорог от снега, </w:t>
      </w:r>
      <w:proofErr w:type="spellStart"/>
      <w:r w:rsidRPr="00955FE2">
        <w:t>грейдирование</w:t>
      </w:r>
      <w:proofErr w:type="spellEnd"/>
      <w:r w:rsidRPr="00955FE2">
        <w:t xml:space="preserve"> и освещение дорог, установка приборов уличного освещения, приобретение профильных труб для ограждения 602,7 тыс. рублей;</w:t>
      </w:r>
    </w:p>
    <w:p w:rsidR="00955FE2" w:rsidRPr="00955FE2" w:rsidRDefault="00955FE2" w:rsidP="00955FE2">
      <w:pPr>
        <w:widowControl w:val="0"/>
        <w:autoSpaceDE w:val="0"/>
        <w:autoSpaceDN w:val="0"/>
        <w:adjustRightInd w:val="0"/>
        <w:ind w:firstLine="708"/>
        <w:jc w:val="both"/>
      </w:pPr>
      <w:r w:rsidRPr="00955FE2">
        <w:t>Средства, направленные на реализацию программы, освоены на 100 % (План 602,7 тыс. рублей факт 602,7 тыс. рублей).</w:t>
      </w:r>
    </w:p>
    <w:p w:rsidR="00955FE2" w:rsidRPr="00955FE2" w:rsidRDefault="00955FE2" w:rsidP="00955FE2">
      <w:pPr>
        <w:rPr>
          <w:color w:val="000000"/>
        </w:rPr>
      </w:pPr>
      <w:r w:rsidRPr="00955FE2">
        <w:rPr>
          <w:color w:val="000000"/>
        </w:rPr>
        <w:t xml:space="preserve">Мероприятия по ремонту объектов водоснабжения </w:t>
      </w:r>
      <w:proofErr w:type="spellStart"/>
      <w:r w:rsidRPr="00955FE2">
        <w:rPr>
          <w:color w:val="000000"/>
        </w:rPr>
        <w:t>с</w:t>
      </w:r>
      <w:proofErr w:type="gramStart"/>
      <w:r w:rsidRPr="00955FE2">
        <w:rPr>
          <w:color w:val="000000"/>
        </w:rPr>
        <w:t>.З</w:t>
      </w:r>
      <w:proofErr w:type="gramEnd"/>
      <w:r w:rsidRPr="00955FE2">
        <w:rPr>
          <w:color w:val="000000"/>
        </w:rPr>
        <w:t>агваздино</w:t>
      </w:r>
      <w:proofErr w:type="spellEnd"/>
      <w:r w:rsidRPr="00955FE2">
        <w:rPr>
          <w:color w:val="000000"/>
        </w:rPr>
        <w:t xml:space="preserve"> и </w:t>
      </w:r>
      <w:proofErr w:type="spellStart"/>
      <w:r w:rsidRPr="00955FE2">
        <w:rPr>
          <w:color w:val="000000"/>
        </w:rPr>
        <w:t>д.Саургачи</w:t>
      </w:r>
      <w:proofErr w:type="spellEnd"/>
      <w:r w:rsidRPr="00955FE2">
        <w:rPr>
          <w:color w:val="000000"/>
        </w:rPr>
        <w:t xml:space="preserve"> (обследование скважин) </w:t>
      </w:r>
      <w:r w:rsidRPr="00955FE2">
        <w:t>проведены не были в связи с отсутствием финансирования из районного бюджета Усть-Ишимского муниципального района.</w:t>
      </w:r>
    </w:p>
    <w:p w:rsidR="00955FE2" w:rsidRPr="00955FE2" w:rsidRDefault="00955FE2" w:rsidP="00955FE2">
      <w:pPr>
        <w:ind w:firstLine="709"/>
        <w:jc w:val="both"/>
      </w:pPr>
      <w:r w:rsidRPr="00955FE2">
        <w:t>По результатам оценки эффективности программа является частично эффективной.</w:t>
      </w:r>
    </w:p>
    <w:p w:rsidR="00955FE2" w:rsidRPr="00955FE2" w:rsidRDefault="00955FE2" w:rsidP="00955FE2">
      <w:pPr>
        <w:ind w:firstLine="709"/>
        <w:jc w:val="both"/>
      </w:pPr>
    </w:p>
    <w:p w:rsidR="00955FE2" w:rsidRPr="00955FE2" w:rsidRDefault="00955FE2" w:rsidP="00955FE2">
      <w:pPr>
        <w:tabs>
          <w:tab w:val="left" w:pos="195"/>
        </w:tabs>
        <w:ind w:right="516"/>
        <w:jc w:val="center"/>
        <w:rPr>
          <w:b/>
          <w:color w:val="000000"/>
        </w:rPr>
      </w:pPr>
      <w:r w:rsidRPr="00955FE2">
        <w:rPr>
          <w:b/>
          <w:color w:val="000000"/>
        </w:rPr>
        <w:t xml:space="preserve">3. Муниципальная программа «Энергосбережение и повышение энергетической эффективности в </w:t>
      </w:r>
      <w:proofErr w:type="spellStart"/>
      <w:r w:rsidRPr="00955FE2">
        <w:rPr>
          <w:b/>
          <w:color w:val="000000"/>
        </w:rPr>
        <w:t>Загваздинском</w:t>
      </w:r>
      <w:proofErr w:type="spellEnd"/>
      <w:r w:rsidRPr="00955FE2">
        <w:rPr>
          <w:b/>
          <w:color w:val="000000"/>
        </w:rPr>
        <w:t xml:space="preserve"> сельском поселении Усть-Ишимского муниципального района </w:t>
      </w:r>
      <w:proofErr w:type="spellStart"/>
      <w:r w:rsidRPr="00955FE2">
        <w:rPr>
          <w:b/>
          <w:color w:val="000000"/>
        </w:rPr>
        <w:t>Омскойобласти</w:t>
      </w:r>
      <w:proofErr w:type="spellEnd"/>
      <w:r w:rsidRPr="00955FE2">
        <w:rPr>
          <w:b/>
          <w:color w:val="000000"/>
        </w:rPr>
        <w:t xml:space="preserve"> на 2021 -2025 годы»</w:t>
      </w:r>
    </w:p>
    <w:p w:rsidR="00955FE2" w:rsidRPr="00955FE2" w:rsidRDefault="00955FE2" w:rsidP="00955FE2">
      <w:pPr>
        <w:jc w:val="both"/>
      </w:pPr>
      <w:r w:rsidRPr="00955FE2">
        <w:rPr>
          <w:b/>
          <w:color w:val="000000"/>
        </w:rPr>
        <w:t>(</w:t>
      </w:r>
      <w:r w:rsidRPr="00955FE2">
        <w:t>Постановление  Администрации Загваздинского сельского поселения от 23.11.2021 года № 33-п)</w:t>
      </w:r>
    </w:p>
    <w:p w:rsidR="00955FE2" w:rsidRPr="00955FE2" w:rsidRDefault="00955FE2" w:rsidP="00955FE2">
      <w:pPr>
        <w:keepNext/>
        <w:ind w:left="300"/>
        <w:outlineLvl w:val="0"/>
        <w:rPr>
          <w:rFonts w:cs="Arial"/>
          <w:color w:val="000000"/>
        </w:rPr>
      </w:pPr>
      <w:r w:rsidRPr="00955FE2">
        <w:rPr>
          <w:rFonts w:cs="Arial"/>
          <w:color w:val="000000"/>
        </w:rPr>
        <w:t xml:space="preserve">Финансирование мероприятий программы в 2024 году не предусмотрено, ввиду отсутствия необходимости. </w:t>
      </w:r>
    </w:p>
    <w:p w:rsidR="00955FE2" w:rsidRPr="00955FE2" w:rsidRDefault="00955FE2" w:rsidP="00955FE2">
      <w:pPr>
        <w:spacing w:before="48" w:after="96"/>
        <w:jc w:val="both"/>
      </w:pPr>
      <w:r w:rsidRPr="00955FE2">
        <w:t>Основными целями Программы являются:</w:t>
      </w:r>
    </w:p>
    <w:p w:rsidR="00955FE2" w:rsidRPr="00955FE2" w:rsidRDefault="00955FE2" w:rsidP="00955FE2">
      <w:pPr>
        <w:tabs>
          <w:tab w:val="left" w:pos="672"/>
        </w:tabs>
        <w:suppressAutoHyphens/>
        <w:jc w:val="both"/>
      </w:pPr>
      <w:r w:rsidRPr="00955FE2">
        <w:t>- стимулирование перехода экономики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955FE2" w:rsidRPr="00955FE2" w:rsidRDefault="00955FE2" w:rsidP="00955FE2">
      <w:pPr>
        <w:tabs>
          <w:tab w:val="left" w:pos="672"/>
          <w:tab w:val="left" w:pos="1445"/>
        </w:tabs>
        <w:suppressAutoHyphens/>
        <w:jc w:val="both"/>
      </w:pPr>
      <w:r w:rsidRPr="00955FE2">
        <w:t xml:space="preserve"> - обеспечение повышения </w:t>
      </w:r>
      <w:proofErr w:type="spellStart"/>
      <w:r w:rsidRPr="00955FE2">
        <w:t>энергоэффективности</w:t>
      </w:r>
      <w:proofErr w:type="spellEnd"/>
      <w:r w:rsidRPr="00955FE2">
        <w:t xml:space="preserve">  за счет организации процесса комплексного энергосбережения и формирование бережливой модели энергопотребления.  </w:t>
      </w:r>
    </w:p>
    <w:p w:rsidR="00955FE2" w:rsidRPr="00955FE2" w:rsidRDefault="00955FE2" w:rsidP="00955FE2">
      <w:pPr>
        <w:jc w:val="both"/>
      </w:pPr>
      <w:r w:rsidRPr="00955FE2">
        <w:t>      </w:t>
      </w:r>
      <w:proofErr w:type="gramStart"/>
      <w:r w:rsidRPr="00955FE2">
        <w:t>Достижение поставленных целей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2025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</w:p>
    <w:p w:rsidR="00955FE2" w:rsidRPr="00955FE2" w:rsidRDefault="00955FE2" w:rsidP="00955FE2">
      <w:pPr>
        <w:ind w:firstLine="709"/>
        <w:jc w:val="both"/>
      </w:pPr>
      <w:r w:rsidRPr="00955FE2">
        <w:t>По результатам оценки эффективности программа является не эффективной.</w:t>
      </w: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tabs>
          <w:tab w:val="num" w:pos="1080"/>
        </w:tabs>
        <w:ind w:firstLine="709"/>
        <w:jc w:val="both"/>
      </w:pPr>
    </w:p>
    <w:p w:rsidR="00955FE2" w:rsidRPr="00955FE2" w:rsidRDefault="00955FE2" w:rsidP="00955FE2">
      <w:pPr>
        <w:tabs>
          <w:tab w:val="num" w:pos="1080"/>
        </w:tabs>
        <w:ind w:firstLine="709"/>
        <w:jc w:val="both"/>
      </w:pPr>
      <w:r w:rsidRPr="00955FE2">
        <w:lastRenderedPageBreak/>
        <w:t>По результатам итоговой оценки эффективности реализации муниципальных программ сформированы предложения по дальнейшему финансированию муниципальных программ:</w:t>
      </w:r>
    </w:p>
    <w:p w:rsidR="00955FE2" w:rsidRPr="00955FE2" w:rsidRDefault="00955FE2" w:rsidP="00955FE2">
      <w:pPr>
        <w:numPr>
          <w:ilvl w:val="0"/>
          <w:numId w:val="40"/>
        </w:numPr>
        <w:spacing w:line="276" w:lineRule="auto"/>
        <w:ind w:left="0" w:firstLine="709"/>
        <w:jc w:val="both"/>
      </w:pPr>
      <w:proofErr w:type="gramStart"/>
      <w:r w:rsidRPr="00955FE2">
        <w:t>Ответственным исполнителям муниципальных программ, получивших умеренную эффективность, рекомендуется сохранить прежний уровень финансирования муниципальной программы за счет средств местного бюджета в очередном финансовом году, при условии предоставления обоснования необходимости продолжения финансирования муниципальной программы на заседание Комиссии по бюджетным проектировкам в соответствии с графиком составления проекта решения Совета Загваздинского сельского поселения на очередной финансовый год.</w:t>
      </w:r>
      <w:proofErr w:type="gramEnd"/>
    </w:p>
    <w:p w:rsidR="00955FE2" w:rsidRPr="00955FE2" w:rsidRDefault="00955FE2" w:rsidP="00955FE2">
      <w:pPr>
        <w:numPr>
          <w:ilvl w:val="0"/>
          <w:numId w:val="40"/>
        </w:numPr>
        <w:spacing w:line="276" w:lineRule="auto"/>
        <w:ind w:left="0" w:firstLine="709"/>
        <w:jc w:val="both"/>
      </w:pPr>
      <w:r w:rsidRPr="00955FE2">
        <w:t xml:space="preserve">Ответственным исполнителям низкоэффективных муниципальных программ, рекомендуется реализация муниципальных программ при условии корректировки с учетом следующих замечаний: </w:t>
      </w:r>
      <w:r w:rsidRPr="00955FE2">
        <w:rPr>
          <w:bCs/>
        </w:rPr>
        <w:t xml:space="preserve">необходимо провести анализ действенности утвержденного механизма реализации программы, выработать предложения по совершенствованию механизма реализации программы (в том числе осуществлению </w:t>
      </w:r>
      <w:proofErr w:type="gramStart"/>
      <w:r w:rsidRPr="00955FE2">
        <w:rPr>
          <w:bCs/>
        </w:rPr>
        <w:t>контроля за</w:t>
      </w:r>
      <w:proofErr w:type="gramEnd"/>
      <w:r w:rsidRPr="00955FE2">
        <w:rPr>
          <w:bCs/>
        </w:rPr>
        <w:t xml:space="preserve"> ходом ее реализации) и внести соответствующие изменения                в программу.</w:t>
      </w:r>
    </w:p>
    <w:p w:rsidR="00955FE2" w:rsidRPr="00955FE2" w:rsidRDefault="00955FE2" w:rsidP="00955FE2">
      <w:pPr>
        <w:spacing w:line="276" w:lineRule="auto"/>
        <w:jc w:val="both"/>
      </w:pPr>
      <w:r w:rsidRPr="00955FE2">
        <w:t xml:space="preserve">            3.Ответственным исполнителям муниципальных программ, рекомендуется:</w:t>
      </w:r>
    </w:p>
    <w:p w:rsidR="00955FE2" w:rsidRPr="00955FE2" w:rsidRDefault="00955FE2" w:rsidP="00955FE2">
      <w:pPr>
        <w:spacing w:line="276" w:lineRule="auto"/>
        <w:ind w:firstLine="720"/>
        <w:jc w:val="both"/>
      </w:pPr>
      <w:r w:rsidRPr="00955FE2">
        <w:t xml:space="preserve">- в случаях ограниченных возможностей бюджетных ресурсов, осуществлять текущий мониторинг приоритетности запланированных программных мероприятий                      с целью оптимизации расходования бюджетных средств; </w:t>
      </w:r>
    </w:p>
    <w:p w:rsidR="00955FE2" w:rsidRPr="00955FE2" w:rsidRDefault="00955FE2" w:rsidP="00955FE2">
      <w:pPr>
        <w:spacing w:line="276" w:lineRule="auto"/>
        <w:ind w:firstLine="720"/>
        <w:jc w:val="both"/>
      </w:pPr>
      <w:r w:rsidRPr="00955FE2">
        <w:t xml:space="preserve">- осуществлять контроль (оперативный мониторинг) степени достижения целевых показателей и возможности решения поставленных задач; </w:t>
      </w:r>
    </w:p>
    <w:p w:rsidR="00955FE2" w:rsidRPr="00955FE2" w:rsidRDefault="00955FE2" w:rsidP="00955FE2">
      <w:pPr>
        <w:spacing w:line="276" w:lineRule="auto"/>
        <w:ind w:firstLine="720"/>
        <w:jc w:val="both"/>
      </w:pPr>
      <w:r w:rsidRPr="00955FE2">
        <w:t xml:space="preserve">- своевременно осуществлять корректировку мероприятий и целевых показателей, принимать меры по привлечению средств областного бюджета, внебюджетных средств на </w:t>
      </w:r>
      <w:proofErr w:type="spellStart"/>
      <w:r w:rsidRPr="00955FE2">
        <w:t>софинансирование</w:t>
      </w:r>
      <w:proofErr w:type="spellEnd"/>
      <w:r w:rsidRPr="00955FE2">
        <w:t xml:space="preserve"> мероприятий муниципальных программ. </w:t>
      </w:r>
    </w:p>
    <w:p w:rsidR="00955FE2" w:rsidRPr="00955FE2" w:rsidRDefault="00955FE2" w:rsidP="00955FE2">
      <w:pPr>
        <w:spacing w:line="276" w:lineRule="auto"/>
        <w:ind w:firstLine="709"/>
        <w:jc w:val="both"/>
      </w:pPr>
      <w:r w:rsidRPr="00955FE2">
        <w:t xml:space="preserve">Для оценки эффективности и анализа реализации мероприятий муниципальных программ ответственным исполнителям рекомендуется </w:t>
      </w:r>
      <w:proofErr w:type="gramStart"/>
      <w:r w:rsidRPr="00955FE2">
        <w:t>предоставлять отчеты</w:t>
      </w:r>
      <w:proofErr w:type="gramEnd"/>
      <w:r w:rsidRPr="00955FE2">
        <w:t xml:space="preserve"> об исполнении программ строго в соответствии с Порядком принятия решений о разработке, формирования, согласования, утверждения и реализации муниципальных программ, оценивая все запланированные индикаторы.</w:t>
      </w:r>
    </w:p>
    <w:p w:rsidR="00955FE2" w:rsidRPr="00955FE2" w:rsidRDefault="00955FE2" w:rsidP="00955FE2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center"/>
      </w:pPr>
      <w:r w:rsidRPr="00955FE2">
        <w:t>АДМИНИСТРАЦИЯ</w:t>
      </w:r>
    </w:p>
    <w:p w:rsidR="00955FE2" w:rsidRPr="00955FE2" w:rsidRDefault="00955FE2" w:rsidP="00955FE2">
      <w:pPr>
        <w:jc w:val="center"/>
      </w:pPr>
      <w:r w:rsidRPr="00955FE2">
        <w:t>ЗАГВАЗДИНСКОГО СЕЛЬСКОГО ПОСЕЛЕНИЯ</w:t>
      </w:r>
    </w:p>
    <w:p w:rsidR="00955FE2" w:rsidRPr="00955FE2" w:rsidRDefault="00955FE2" w:rsidP="00955FE2">
      <w:pPr>
        <w:jc w:val="center"/>
      </w:pPr>
      <w:r w:rsidRPr="00955FE2">
        <w:t>УСТЬ-ИШИМСКОГО МУНИЦИПАЛЬНОГО РАЙОНА</w:t>
      </w:r>
    </w:p>
    <w:p w:rsidR="00955FE2" w:rsidRPr="00955FE2" w:rsidRDefault="00955FE2" w:rsidP="00955FE2">
      <w:pPr>
        <w:jc w:val="center"/>
      </w:pPr>
      <w:r w:rsidRPr="00955FE2">
        <w:t xml:space="preserve"> ОМСКОЙ ОБЛАСТИ</w:t>
      </w:r>
    </w:p>
    <w:p w:rsidR="00955FE2" w:rsidRPr="00955FE2" w:rsidRDefault="00955FE2" w:rsidP="00955FE2">
      <w:pPr>
        <w:jc w:val="center"/>
      </w:pPr>
    </w:p>
    <w:p w:rsidR="00955FE2" w:rsidRPr="00955FE2" w:rsidRDefault="00955FE2" w:rsidP="00955FE2">
      <w:pPr>
        <w:jc w:val="center"/>
      </w:pPr>
      <w:r w:rsidRPr="00955FE2">
        <w:t>ПОСТАНОВЛЕНИЕ</w:t>
      </w:r>
    </w:p>
    <w:p w:rsidR="00955FE2" w:rsidRPr="00955FE2" w:rsidRDefault="00955FE2" w:rsidP="00955FE2">
      <w:pPr>
        <w:jc w:val="center"/>
      </w:pPr>
    </w:p>
    <w:p w:rsidR="00955FE2" w:rsidRPr="00955FE2" w:rsidRDefault="00955FE2" w:rsidP="00955FE2">
      <w:r w:rsidRPr="00955FE2">
        <w:t xml:space="preserve">02.04.2025 г.                                                                                                                       № 21-п                                                                                                         </w:t>
      </w:r>
    </w:p>
    <w:p w:rsidR="00955FE2" w:rsidRPr="00955FE2" w:rsidRDefault="00955FE2" w:rsidP="00955FE2">
      <w:r w:rsidRPr="00955FE2">
        <w:t xml:space="preserve">                                                                          </w:t>
      </w:r>
      <w:proofErr w:type="spellStart"/>
      <w:r w:rsidRPr="00955FE2">
        <w:t>с</w:t>
      </w:r>
      <w:proofErr w:type="gramStart"/>
      <w:r w:rsidRPr="00955FE2">
        <w:t>.З</w:t>
      </w:r>
      <w:proofErr w:type="gramEnd"/>
      <w:r w:rsidRPr="00955FE2">
        <w:t>агваздино</w:t>
      </w:r>
      <w:proofErr w:type="spellEnd"/>
    </w:p>
    <w:p w:rsidR="00955FE2" w:rsidRPr="00955FE2" w:rsidRDefault="00955FE2" w:rsidP="00955FE2"/>
    <w:p w:rsidR="00955FE2" w:rsidRPr="00955FE2" w:rsidRDefault="00955FE2" w:rsidP="00955FE2">
      <w:pPr>
        <w:ind w:left="456" w:hanging="456"/>
        <w:jc w:val="center"/>
      </w:pPr>
      <w:r w:rsidRPr="00955FE2">
        <w:t xml:space="preserve"> О дополнительных мерах  по    обеспечению пожарной безопасности  в   весенне-летний пожароопасный    период     2025 года на территории Загваздинского сельского поселения Усть-Ишимского муниципального района Омской области</w:t>
      </w:r>
    </w:p>
    <w:p w:rsidR="00955FE2" w:rsidRPr="00955FE2" w:rsidRDefault="00955FE2" w:rsidP="00955FE2">
      <w:pPr>
        <w:ind w:left="456" w:hanging="456"/>
        <w:jc w:val="center"/>
      </w:pPr>
    </w:p>
    <w:p w:rsidR="00955FE2" w:rsidRPr="00955FE2" w:rsidRDefault="00955FE2" w:rsidP="00955FE2">
      <w:pPr>
        <w:jc w:val="both"/>
      </w:pPr>
      <w:r w:rsidRPr="00955FE2">
        <w:tab/>
        <w:t>Во исполнение статьи 30 Федерального закона «О пожарной безопасности», в целях предотвращения гибели и травматизма людей, снижения рисков возникновения пожаров на территории населенных пунктов  Загваздинского сельского поселения Усть-</w:t>
      </w:r>
      <w:r w:rsidRPr="00955FE2">
        <w:lastRenderedPageBreak/>
        <w:t>Ишимского муниципального  района Омской области в весенне-летний пожароопасный период  2024 года Администрация Загваздинского сельского поселения Усть-Ишимского муниципального района Омской области ПОСТАНОВЛЯЕТ:</w:t>
      </w:r>
    </w:p>
    <w:p w:rsidR="00955FE2" w:rsidRPr="00955FE2" w:rsidRDefault="00955FE2" w:rsidP="00955FE2">
      <w:pPr>
        <w:tabs>
          <w:tab w:val="left" w:pos="7815"/>
        </w:tabs>
        <w:jc w:val="both"/>
      </w:pPr>
      <w:r w:rsidRPr="00955FE2">
        <w:t xml:space="preserve">     1. Утвердить схему обмена информацией на </w:t>
      </w:r>
      <w:proofErr w:type="spellStart"/>
      <w:r w:rsidRPr="00955FE2">
        <w:t>лесопожарный</w:t>
      </w:r>
      <w:proofErr w:type="spellEnd"/>
      <w:r w:rsidRPr="00955FE2">
        <w:t xml:space="preserve"> сезон 2025 года (приложение №1).</w:t>
      </w:r>
    </w:p>
    <w:p w:rsidR="00955FE2" w:rsidRPr="00955FE2" w:rsidRDefault="00955FE2" w:rsidP="00955FE2">
      <w:pPr>
        <w:tabs>
          <w:tab w:val="left" w:pos="7815"/>
        </w:tabs>
        <w:jc w:val="both"/>
      </w:pPr>
      <w:r w:rsidRPr="00955FE2">
        <w:t xml:space="preserve">     2. Утвердить план организационно-технических и профилактических мероприятий Загваздинского сельского поселения Усть-Ишимского муниципального района по обеспечению пожарной безопасности в населенных пунктах и на территории Загваздинского сельского поселения, по предупреждению и ликвидации лесных пожаров и возможных чрезвычайных ситуаций, связанных с ними в весенне-летний пожароопасный период 2025 года (приложение №2).</w:t>
      </w:r>
    </w:p>
    <w:p w:rsidR="00955FE2" w:rsidRPr="00955FE2" w:rsidRDefault="00955FE2" w:rsidP="00955FE2">
      <w:pPr>
        <w:jc w:val="both"/>
      </w:pPr>
      <w:r w:rsidRPr="00955FE2">
        <w:t xml:space="preserve">    3. Рекомендовать руководителям хозяйств, предприятий и организаций всех форм собственности, а также муниципальным учреждениям, в срок до 05 мая 2025 года:</w:t>
      </w:r>
    </w:p>
    <w:p w:rsidR="00955FE2" w:rsidRPr="00955FE2" w:rsidRDefault="00955FE2" w:rsidP="00955FE2">
      <w:pPr>
        <w:ind w:firstLine="720"/>
        <w:jc w:val="both"/>
      </w:pPr>
      <w:r w:rsidRPr="00955FE2">
        <w:t>3.1.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955FE2" w:rsidRPr="00955FE2" w:rsidRDefault="00955FE2" w:rsidP="00955FE2">
      <w:pPr>
        <w:ind w:firstLine="720"/>
        <w:jc w:val="both"/>
      </w:pPr>
      <w:r w:rsidRPr="00955FE2">
        <w:t>3.2.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955FE2" w:rsidRPr="00955FE2" w:rsidRDefault="00955FE2" w:rsidP="00955FE2">
      <w:pPr>
        <w:ind w:firstLine="720"/>
        <w:jc w:val="both"/>
      </w:pPr>
      <w:r w:rsidRPr="00955FE2">
        <w:t xml:space="preserve">3.3. Очистить проезды и подъезды к зданиям, сооружениям и </w:t>
      </w:r>
      <w:proofErr w:type="spellStart"/>
      <w:r w:rsidRPr="00955FE2">
        <w:t>водоисточникам</w:t>
      </w:r>
      <w:proofErr w:type="spellEnd"/>
      <w:r w:rsidRPr="00955FE2">
        <w:t>.</w:t>
      </w:r>
    </w:p>
    <w:p w:rsidR="00955FE2" w:rsidRPr="00955FE2" w:rsidRDefault="00955FE2" w:rsidP="00955FE2">
      <w:pPr>
        <w:ind w:firstLine="709"/>
        <w:jc w:val="both"/>
      </w:pPr>
      <w:r w:rsidRPr="00955FE2">
        <w:t>3.4. Обеспечить помещения необходимым количеством первичных средств пожаротушения.</w:t>
      </w:r>
    </w:p>
    <w:p w:rsidR="00955FE2" w:rsidRPr="00955FE2" w:rsidRDefault="00955FE2" w:rsidP="00955FE2">
      <w:pPr>
        <w:ind w:firstLine="720"/>
        <w:jc w:val="both"/>
      </w:pPr>
      <w:r w:rsidRPr="00955FE2">
        <w:t>3.5. Провести ремонт электрооборудования, либо обесточивание неэксплуатируемых помещений.</w:t>
      </w:r>
    </w:p>
    <w:p w:rsidR="00955FE2" w:rsidRPr="00955FE2" w:rsidRDefault="00955FE2" w:rsidP="00955FE2">
      <w:pPr>
        <w:ind w:firstLine="720"/>
        <w:jc w:val="both"/>
      </w:pPr>
      <w:r w:rsidRPr="00955FE2">
        <w:t>3.6. Запретить сжигание мусора, разведение костров и пуск палов травы на приусадебных участках жилых домов, общественным зданиям, объектам промышленного и сельскохозяйственного назначения, проведение огневых и других пожароопасных работ.</w:t>
      </w:r>
    </w:p>
    <w:p w:rsidR="00955FE2" w:rsidRPr="00955FE2" w:rsidRDefault="00955FE2" w:rsidP="00955FE2">
      <w:pPr>
        <w:ind w:firstLine="720"/>
        <w:jc w:val="both"/>
      </w:pPr>
      <w:r w:rsidRPr="00955FE2">
        <w:t>3.7. Обеспечить устойчивое функционирование средств телефонной и радиосвязи для сообщения о пожаре в пожарную охрану.</w:t>
      </w:r>
    </w:p>
    <w:p w:rsidR="00955FE2" w:rsidRPr="00955FE2" w:rsidRDefault="00955FE2" w:rsidP="00955FE2">
      <w:pPr>
        <w:ind w:firstLine="720"/>
        <w:jc w:val="both"/>
      </w:pPr>
      <w:r w:rsidRPr="00955FE2">
        <w:t>3.8. Провести дополнительный противопожарный инструктаж всех работников.</w:t>
      </w:r>
    </w:p>
    <w:p w:rsidR="00955FE2" w:rsidRPr="00955FE2" w:rsidRDefault="00955FE2" w:rsidP="00955FE2">
      <w:pPr>
        <w:ind w:firstLine="720"/>
        <w:jc w:val="both"/>
      </w:pPr>
      <w:r w:rsidRPr="00955FE2">
        <w:t>3.9. Оформить информационные стенды на противопожарную тематику.</w:t>
      </w:r>
    </w:p>
    <w:p w:rsidR="00955FE2" w:rsidRPr="00955FE2" w:rsidRDefault="00955FE2" w:rsidP="00955FE2">
      <w:pPr>
        <w:ind w:firstLine="709"/>
        <w:jc w:val="both"/>
      </w:pPr>
      <w:r w:rsidRPr="00955FE2">
        <w:t>4.Рекомендовать руководителям хозяйств:</w:t>
      </w:r>
    </w:p>
    <w:p w:rsidR="00955FE2" w:rsidRPr="00955FE2" w:rsidRDefault="00955FE2" w:rsidP="00955FE2">
      <w:pPr>
        <w:ind w:firstLine="709"/>
        <w:jc w:val="both"/>
      </w:pPr>
      <w:r w:rsidRPr="00955FE2">
        <w:t>4.1. Провести проверку готовности добровольных пожарных формирований, обеспечить их своевременный выезд на тушение пожара.</w:t>
      </w:r>
    </w:p>
    <w:p w:rsidR="00955FE2" w:rsidRPr="00955FE2" w:rsidRDefault="00955FE2" w:rsidP="00955FE2">
      <w:pPr>
        <w:ind w:firstLine="709"/>
        <w:jc w:val="both"/>
      </w:pPr>
      <w:r w:rsidRPr="00955FE2">
        <w:t>4.2. Обеспечить выезд автоцистерн и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пожара.</w:t>
      </w:r>
    </w:p>
    <w:p w:rsidR="00955FE2" w:rsidRPr="00955FE2" w:rsidRDefault="00955FE2" w:rsidP="00955FE2">
      <w:pPr>
        <w:ind w:left="720"/>
        <w:jc w:val="both"/>
      </w:pPr>
      <w:r w:rsidRPr="00955FE2">
        <w:t>5. Рекомендовать директорам школ (</w:t>
      </w:r>
      <w:proofErr w:type="spellStart"/>
      <w:r w:rsidRPr="00955FE2">
        <w:t>Рахмушева</w:t>
      </w:r>
      <w:proofErr w:type="spellEnd"/>
      <w:r w:rsidRPr="00955FE2">
        <w:t xml:space="preserve"> Р.А., Таирова Э.Б.):</w:t>
      </w:r>
    </w:p>
    <w:p w:rsidR="00955FE2" w:rsidRPr="00955FE2" w:rsidRDefault="00955FE2" w:rsidP="00955FE2">
      <w:pPr>
        <w:ind w:firstLine="720"/>
        <w:jc w:val="both"/>
      </w:pPr>
      <w:r w:rsidRPr="00955FE2">
        <w:t>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955FE2" w:rsidRPr="00955FE2" w:rsidRDefault="00955FE2" w:rsidP="00955FE2">
      <w:pPr>
        <w:ind w:firstLine="709"/>
        <w:jc w:val="both"/>
      </w:pPr>
      <w:r w:rsidRPr="00955FE2">
        <w:t>5.2.Провести дополнительные занятия с учащимися о мерах пожарной безопасности в быту и в лесных массивах.</w:t>
      </w:r>
    </w:p>
    <w:p w:rsidR="00955FE2" w:rsidRPr="00955FE2" w:rsidRDefault="00955FE2" w:rsidP="00955FE2">
      <w:pPr>
        <w:ind w:firstLine="709"/>
        <w:jc w:val="both"/>
      </w:pPr>
      <w:r w:rsidRPr="00955FE2">
        <w:t>6. Рекомендуется у каждого жилого строения устанавливать емкость (бочку) с водой или иметь огнетушитель.</w:t>
      </w:r>
    </w:p>
    <w:p w:rsidR="00955FE2" w:rsidRPr="00955FE2" w:rsidRDefault="00955FE2" w:rsidP="00955FE2">
      <w:pPr>
        <w:tabs>
          <w:tab w:val="left" w:pos="720"/>
        </w:tabs>
        <w:ind w:firstLine="720"/>
        <w:jc w:val="both"/>
      </w:pPr>
      <w:r w:rsidRPr="00955FE2">
        <w:t>7. Рекомендовать депутатам Совета сельского поселения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955FE2" w:rsidRPr="00955FE2" w:rsidRDefault="00955FE2" w:rsidP="00955FE2">
      <w:pPr>
        <w:ind w:left="456" w:hanging="456"/>
        <w:jc w:val="both"/>
      </w:pPr>
      <w:r w:rsidRPr="00955FE2">
        <w:t xml:space="preserve">        8. </w:t>
      </w:r>
      <w:proofErr w:type="gramStart"/>
      <w:r w:rsidRPr="00955FE2">
        <w:t>Контроль за</w:t>
      </w:r>
      <w:proofErr w:type="gramEnd"/>
      <w:r w:rsidRPr="00955FE2">
        <w:t xml:space="preserve"> исполнением настоящего постановления оставляю за собой.</w:t>
      </w:r>
    </w:p>
    <w:p w:rsidR="00955FE2" w:rsidRPr="00955FE2" w:rsidRDefault="00955FE2" w:rsidP="00955FE2">
      <w:pPr>
        <w:ind w:left="456" w:hanging="456"/>
        <w:jc w:val="both"/>
      </w:pPr>
    </w:p>
    <w:p w:rsidR="00955FE2" w:rsidRPr="00955FE2" w:rsidRDefault="00955FE2" w:rsidP="00955FE2">
      <w:pPr>
        <w:ind w:left="456" w:hanging="456"/>
        <w:jc w:val="both"/>
      </w:pPr>
    </w:p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>
      <w:r w:rsidRPr="00955FE2">
        <w:t xml:space="preserve"> Глава  сельского поселения                                                         </w:t>
      </w:r>
      <w:proofErr w:type="spellStart"/>
      <w:r w:rsidRPr="00955FE2">
        <w:t>В.Г.Иванов</w:t>
      </w:r>
      <w:proofErr w:type="spellEnd"/>
    </w:p>
    <w:p w:rsidR="00955FE2" w:rsidRPr="00955FE2" w:rsidRDefault="00955FE2" w:rsidP="00955FE2"/>
    <w:p w:rsidR="00955FE2" w:rsidRPr="00955FE2" w:rsidRDefault="00955FE2" w:rsidP="00955FE2">
      <w:pPr>
        <w:overflowPunct w:val="0"/>
        <w:autoSpaceDE w:val="0"/>
        <w:autoSpaceDN w:val="0"/>
        <w:adjustRightInd w:val="0"/>
        <w:jc w:val="center"/>
        <w:textAlignment w:val="baseline"/>
      </w:pPr>
      <w:r w:rsidRPr="00955FE2">
        <w:t>АДМИНИСТРАЦИЯ</w:t>
      </w:r>
    </w:p>
    <w:p w:rsidR="00955FE2" w:rsidRPr="00955FE2" w:rsidRDefault="00955FE2" w:rsidP="00955FE2">
      <w:pPr>
        <w:overflowPunct w:val="0"/>
        <w:autoSpaceDE w:val="0"/>
        <w:autoSpaceDN w:val="0"/>
        <w:adjustRightInd w:val="0"/>
        <w:jc w:val="center"/>
        <w:textAlignment w:val="baseline"/>
      </w:pPr>
      <w:r w:rsidRPr="00955FE2">
        <w:t>ЗАГВАЗДИНСКОГО СЕЛЬСКОГО ПОСЕЛЕНИЯ</w:t>
      </w:r>
    </w:p>
    <w:p w:rsidR="00955FE2" w:rsidRPr="00955FE2" w:rsidRDefault="00955FE2" w:rsidP="00955FE2">
      <w:pPr>
        <w:overflowPunct w:val="0"/>
        <w:autoSpaceDE w:val="0"/>
        <w:autoSpaceDN w:val="0"/>
        <w:adjustRightInd w:val="0"/>
        <w:jc w:val="center"/>
        <w:textAlignment w:val="baseline"/>
      </w:pPr>
      <w:r w:rsidRPr="00955FE2">
        <w:t>УСТЬ-ИШИМСКОГО МУНИЦИПАЛЬНОГО РАЙОНА</w:t>
      </w:r>
    </w:p>
    <w:p w:rsidR="00955FE2" w:rsidRPr="00955FE2" w:rsidRDefault="00955FE2" w:rsidP="00955FE2">
      <w:pPr>
        <w:overflowPunct w:val="0"/>
        <w:autoSpaceDE w:val="0"/>
        <w:autoSpaceDN w:val="0"/>
        <w:adjustRightInd w:val="0"/>
        <w:jc w:val="center"/>
        <w:textAlignment w:val="baseline"/>
      </w:pPr>
      <w:r w:rsidRPr="00955FE2">
        <w:t>ОМСКОЙ ОБЛАСТИ</w:t>
      </w:r>
    </w:p>
    <w:p w:rsidR="00955FE2" w:rsidRPr="00955FE2" w:rsidRDefault="00955FE2" w:rsidP="00955FE2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55FE2" w:rsidRPr="00955FE2" w:rsidRDefault="00955FE2" w:rsidP="00955FE2">
      <w:pPr>
        <w:overflowPunct w:val="0"/>
        <w:autoSpaceDE w:val="0"/>
        <w:autoSpaceDN w:val="0"/>
        <w:adjustRightInd w:val="0"/>
        <w:jc w:val="center"/>
        <w:textAlignment w:val="baseline"/>
      </w:pPr>
      <w:r w:rsidRPr="00955FE2">
        <w:t>ПОСТАНОВЛЕНИЕ</w:t>
      </w:r>
    </w:p>
    <w:p w:rsidR="00955FE2" w:rsidRPr="00955FE2" w:rsidRDefault="00955FE2" w:rsidP="00955FE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955FE2" w:rsidRPr="00955FE2" w:rsidRDefault="00955FE2" w:rsidP="00955FE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340" w:right="72"/>
        <w:jc w:val="both"/>
        <w:textAlignment w:val="baseline"/>
        <w:outlineLvl w:val="0"/>
        <w:rPr>
          <w:color w:val="000000"/>
          <w:spacing w:val="-1"/>
        </w:rPr>
      </w:pPr>
      <w:r w:rsidRPr="00955FE2">
        <w:rPr>
          <w:color w:val="000000"/>
          <w:spacing w:val="-1"/>
        </w:rPr>
        <w:t>07.04.2025                                                                                                                      №  22-п</w:t>
      </w:r>
    </w:p>
    <w:p w:rsidR="00955FE2" w:rsidRPr="00955FE2" w:rsidRDefault="00955FE2" w:rsidP="00955FE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340" w:right="72"/>
        <w:jc w:val="center"/>
        <w:textAlignment w:val="baseline"/>
        <w:outlineLvl w:val="0"/>
      </w:pPr>
      <w:r w:rsidRPr="00955FE2">
        <w:t>с. Загваздино</w:t>
      </w:r>
    </w:p>
    <w:p w:rsidR="00955FE2" w:rsidRPr="00955FE2" w:rsidRDefault="00955FE2" w:rsidP="00955FE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340" w:right="72"/>
        <w:jc w:val="center"/>
        <w:textAlignment w:val="baseline"/>
        <w:outlineLvl w:val="0"/>
      </w:pPr>
    </w:p>
    <w:p w:rsidR="00955FE2" w:rsidRPr="00955FE2" w:rsidRDefault="00955FE2" w:rsidP="00955FE2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bCs/>
          <w:szCs w:val="20"/>
        </w:rPr>
      </w:pPr>
      <w:r w:rsidRPr="00955FE2">
        <w:rPr>
          <w:szCs w:val="20"/>
        </w:rPr>
        <w:t>О внесении изменений в постановление от 14.12.2021 № 38-п «Об утверждении Правил использования водных</w:t>
      </w:r>
      <w:r w:rsidRPr="00955FE2">
        <w:rPr>
          <w:color w:val="3C3C3C"/>
        </w:rPr>
        <w:t> </w:t>
      </w:r>
      <w:r w:rsidRPr="00955FE2">
        <w:rPr>
          <w:szCs w:val="20"/>
        </w:rPr>
        <w:t>объектов общего пользования, расположенных на</w:t>
      </w:r>
      <w:r w:rsidRPr="00955FE2">
        <w:rPr>
          <w:color w:val="3C3C3C"/>
        </w:rPr>
        <w:t> </w:t>
      </w:r>
      <w:r w:rsidRPr="00955FE2">
        <w:rPr>
          <w:szCs w:val="20"/>
        </w:rPr>
        <w:t xml:space="preserve">территории </w:t>
      </w:r>
      <w:r w:rsidRPr="00955FE2">
        <w:rPr>
          <w:rFonts w:eastAsia="Calibri"/>
          <w:bCs/>
        </w:rPr>
        <w:t xml:space="preserve">Загваздинского сельского поселения </w:t>
      </w:r>
      <w:r w:rsidRPr="00955FE2">
        <w:rPr>
          <w:szCs w:val="20"/>
        </w:rPr>
        <w:t>Усть-Ишимского</w:t>
      </w:r>
      <w:r w:rsidRPr="00955FE2">
        <w:rPr>
          <w:rFonts w:eastAsia="Calibri"/>
          <w:bCs/>
        </w:rPr>
        <w:t xml:space="preserve"> муниципального района Омской области</w:t>
      </w:r>
      <w:r w:rsidRPr="00955FE2">
        <w:rPr>
          <w:szCs w:val="20"/>
        </w:rPr>
        <w:t xml:space="preserve"> для личных и бытовых нужд»</w:t>
      </w:r>
    </w:p>
    <w:p w:rsidR="00955FE2" w:rsidRPr="00955FE2" w:rsidRDefault="00955FE2" w:rsidP="00955FE2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color w:val="000000"/>
          <w:spacing w:val="-1"/>
          <w:szCs w:val="20"/>
        </w:rPr>
      </w:pPr>
    </w:p>
    <w:p w:rsidR="00955FE2" w:rsidRPr="00955FE2" w:rsidRDefault="00955FE2" w:rsidP="00955FE2">
      <w:pPr>
        <w:overflowPunct w:val="0"/>
        <w:autoSpaceDE w:val="0"/>
        <w:autoSpaceDN w:val="0"/>
        <w:adjustRightInd w:val="0"/>
        <w:ind w:right="-283"/>
        <w:jc w:val="both"/>
        <w:textAlignment w:val="baseline"/>
        <w:rPr>
          <w:bCs/>
        </w:rPr>
      </w:pPr>
      <w:proofErr w:type="gramStart"/>
      <w:r w:rsidRPr="00955FE2">
        <w:rPr>
          <w:bCs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01.05.2022 № 122-ФЗ «О внесении изменений в Водный кодекс Российской Федерации», Уставом </w:t>
      </w:r>
      <w:r w:rsidRPr="00955FE2">
        <w:t>Загваздинского</w:t>
      </w:r>
      <w:r w:rsidRPr="00955FE2">
        <w:rPr>
          <w:bCs/>
        </w:rPr>
        <w:t xml:space="preserve"> сельского поселения </w:t>
      </w:r>
      <w:r w:rsidRPr="00955FE2">
        <w:t>Усть-Ишимского</w:t>
      </w:r>
      <w:r w:rsidRPr="00955FE2">
        <w:rPr>
          <w:bCs/>
        </w:rPr>
        <w:t xml:space="preserve"> муниципального района Омской области, администрация </w:t>
      </w:r>
      <w:r w:rsidRPr="00955FE2">
        <w:t>Загваздинского</w:t>
      </w:r>
      <w:r w:rsidRPr="00955FE2">
        <w:rPr>
          <w:bCs/>
        </w:rPr>
        <w:t xml:space="preserve"> сельского поселения </w:t>
      </w:r>
      <w:r w:rsidRPr="00955FE2">
        <w:t>Усть-Ишимского</w:t>
      </w:r>
      <w:r w:rsidRPr="00955FE2">
        <w:rPr>
          <w:bCs/>
        </w:rPr>
        <w:t xml:space="preserve"> муниципального района Омской области  постановляет:</w:t>
      </w:r>
      <w:proofErr w:type="gramEnd"/>
    </w:p>
    <w:p w:rsidR="00955FE2" w:rsidRPr="00955FE2" w:rsidRDefault="00955FE2" w:rsidP="00955FE2">
      <w:pPr>
        <w:overflowPunct w:val="0"/>
        <w:autoSpaceDE w:val="0"/>
        <w:autoSpaceDN w:val="0"/>
        <w:adjustRightInd w:val="0"/>
        <w:ind w:left="-680" w:right="-283"/>
        <w:jc w:val="both"/>
        <w:textAlignment w:val="baseline"/>
        <w:rPr>
          <w:color w:val="000000"/>
        </w:rPr>
      </w:pPr>
      <w:r w:rsidRPr="00955FE2">
        <w:rPr>
          <w:color w:val="000000"/>
        </w:rPr>
        <w:t xml:space="preserve"> </w:t>
      </w:r>
    </w:p>
    <w:p w:rsidR="00955FE2" w:rsidRPr="00955FE2" w:rsidRDefault="00955FE2" w:rsidP="00955FE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0" w:right="-283" w:firstLine="0"/>
        <w:jc w:val="both"/>
        <w:textAlignment w:val="baseline"/>
        <w:rPr>
          <w:rFonts w:eastAsia="Calibri"/>
        </w:rPr>
      </w:pPr>
      <w:r w:rsidRPr="00955FE2">
        <w:rPr>
          <w:rFonts w:eastAsia="Calibri"/>
        </w:rPr>
        <w:t>В Правила использования водных объектов общего пользования, расположенных на территории Загваздинского сельского поселения Усть-Ишимского муниципального района Омской области для личных и бытовых нужд, утверждённые постановлением администрации Загваздинского сельского поселения Усть-Ишимского муниципального района Омской области от 14.12.2021 № 38-п внести следующие изменения:</w:t>
      </w:r>
    </w:p>
    <w:p w:rsidR="00955FE2" w:rsidRPr="00955FE2" w:rsidRDefault="00955FE2" w:rsidP="00955FE2">
      <w:pPr>
        <w:autoSpaceDE w:val="0"/>
        <w:autoSpaceDN w:val="0"/>
        <w:adjustRightInd w:val="0"/>
        <w:ind w:right="-283"/>
        <w:jc w:val="both"/>
        <w:rPr>
          <w:rFonts w:eastAsia="Calibri"/>
        </w:rPr>
      </w:pPr>
      <w:r w:rsidRPr="00955FE2">
        <w:rPr>
          <w:rFonts w:eastAsia="Calibri"/>
        </w:rPr>
        <w:t xml:space="preserve">1.1. В приложении № 1 «Правил </w:t>
      </w:r>
      <w:r w:rsidRPr="00955FE2">
        <w:t>использования водных</w:t>
      </w:r>
      <w:r w:rsidRPr="00955FE2">
        <w:rPr>
          <w:color w:val="3C3C3C"/>
        </w:rPr>
        <w:t> </w:t>
      </w:r>
      <w:r w:rsidRPr="00955FE2">
        <w:t>объектов общего пользования, расположенных на</w:t>
      </w:r>
      <w:r w:rsidRPr="00955FE2">
        <w:rPr>
          <w:color w:val="3C3C3C"/>
        </w:rPr>
        <w:t> </w:t>
      </w:r>
      <w:r w:rsidRPr="00955FE2">
        <w:t xml:space="preserve">территории </w:t>
      </w:r>
      <w:r w:rsidRPr="00955FE2">
        <w:rPr>
          <w:rFonts w:eastAsia="Calibri"/>
          <w:bCs/>
        </w:rPr>
        <w:t xml:space="preserve">Загваздинского сельского поселения </w:t>
      </w:r>
      <w:r w:rsidRPr="00955FE2">
        <w:t>Усть-Ишимского</w:t>
      </w:r>
      <w:r w:rsidRPr="00955FE2">
        <w:rPr>
          <w:rFonts w:eastAsia="Calibri"/>
          <w:bCs/>
        </w:rPr>
        <w:t xml:space="preserve"> муниципального района Омской области</w:t>
      </w:r>
      <w:r w:rsidRPr="00955FE2">
        <w:t xml:space="preserve"> для личных и бытовых нужд» п</w:t>
      </w:r>
      <w:r w:rsidRPr="00955FE2">
        <w:rPr>
          <w:rFonts w:eastAsia="Calibri"/>
        </w:rPr>
        <w:t xml:space="preserve">ункт  </w:t>
      </w:r>
      <w:r w:rsidRPr="00955FE2">
        <w:t>2.2. Раздела 2  изложить в новой редакции:</w:t>
      </w:r>
    </w:p>
    <w:p w:rsidR="00955FE2" w:rsidRPr="00955FE2" w:rsidRDefault="00955FE2" w:rsidP="00955FE2">
      <w:pPr>
        <w:ind w:right="-283"/>
        <w:jc w:val="both"/>
      </w:pPr>
      <w:r w:rsidRPr="00955FE2">
        <w:t>«2.2. Водопользование на объектах общего пользования может быть приостановлено или  ограничено в случае:</w:t>
      </w:r>
    </w:p>
    <w:p w:rsidR="00955FE2" w:rsidRPr="00955FE2" w:rsidRDefault="00955FE2" w:rsidP="00955FE2">
      <w:pPr>
        <w:ind w:left="-680" w:right="-283" w:firstLine="680"/>
        <w:jc w:val="both"/>
      </w:pPr>
      <w:r w:rsidRPr="00955FE2">
        <w:rPr>
          <w:rFonts w:eastAsia="Calibri"/>
        </w:rPr>
        <w:t xml:space="preserve">  1) </w:t>
      </w:r>
      <w:r w:rsidRPr="00955FE2">
        <w:t xml:space="preserve"> угрозы причинения вреда жизни или  здоровью человека;</w:t>
      </w:r>
    </w:p>
    <w:p w:rsidR="00955FE2" w:rsidRPr="00955FE2" w:rsidRDefault="00955FE2" w:rsidP="00955FE2">
      <w:pPr>
        <w:ind w:right="-283"/>
        <w:jc w:val="both"/>
      </w:pPr>
      <w:r w:rsidRPr="00955FE2">
        <w:t xml:space="preserve">  2)  возникновения  радиационной аварии или иных чрезвычайных ситуаций природного или техногенного  характера;</w:t>
      </w:r>
    </w:p>
    <w:p w:rsidR="00955FE2" w:rsidRPr="00955FE2" w:rsidRDefault="00955FE2" w:rsidP="00955FE2">
      <w:pPr>
        <w:ind w:left="-680" w:right="-283" w:firstLine="680"/>
        <w:jc w:val="both"/>
      </w:pPr>
      <w:r w:rsidRPr="00955FE2">
        <w:t xml:space="preserve">  3) причинения вреда окружающей среде, объектам культурного наследия;</w:t>
      </w:r>
    </w:p>
    <w:p w:rsidR="00955FE2" w:rsidRPr="00955FE2" w:rsidRDefault="00955FE2" w:rsidP="00955FE2">
      <w:pPr>
        <w:ind w:left="-680" w:right="-283" w:firstLine="680"/>
        <w:jc w:val="both"/>
      </w:pPr>
      <w:r w:rsidRPr="00955FE2">
        <w:t xml:space="preserve">  3.1) установления охранных зон гидроэнергетических объектов;</w:t>
      </w:r>
    </w:p>
    <w:p w:rsidR="00955FE2" w:rsidRPr="00955FE2" w:rsidRDefault="00955FE2" w:rsidP="00955FE2">
      <w:pPr>
        <w:ind w:left="-680" w:right="-283" w:firstLine="680"/>
        <w:jc w:val="both"/>
      </w:pPr>
      <w:r w:rsidRPr="00955FE2">
        <w:t xml:space="preserve">  4)  в иных  предусмотренных федеральными законами случаях</w:t>
      </w:r>
      <w:proofErr w:type="gramStart"/>
      <w:r w:rsidRPr="00955FE2">
        <w:t>.».</w:t>
      </w:r>
      <w:proofErr w:type="gramEnd"/>
    </w:p>
    <w:p w:rsidR="00955FE2" w:rsidRPr="00955FE2" w:rsidRDefault="00955FE2" w:rsidP="00955FE2">
      <w:pPr>
        <w:ind w:left="-680" w:right="-283"/>
        <w:jc w:val="both"/>
      </w:pPr>
      <w:r w:rsidRPr="00955FE2">
        <w:rPr>
          <w:rFonts w:eastAsia="Calibri"/>
        </w:rPr>
        <w:t xml:space="preserve">            1.2.   Пункт  </w:t>
      </w:r>
      <w:r w:rsidRPr="00955FE2">
        <w:t>3.1. Раздела 3  изложить в новой редакции:</w:t>
      </w:r>
    </w:p>
    <w:p w:rsidR="00955FE2" w:rsidRPr="00955FE2" w:rsidRDefault="00955FE2" w:rsidP="00955FE2">
      <w:pPr>
        <w:ind w:right="-283"/>
        <w:jc w:val="both"/>
      </w:pPr>
      <w:r w:rsidRPr="00955FE2">
        <w:t xml:space="preserve">     « 3.1. </w:t>
      </w:r>
      <w:proofErr w:type="gramStart"/>
      <w:r w:rsidRPr="00955FE2">
        <w:t xml:space="preserve">Купание людей на водных объектах общего пользования осуществляется в соответствии с требованиями, установленными Правилами охраны жизни людей на водных объектах Омской области, утвержденными Министерством природных ресурсов и экологии Омской области, Приказ от 22.03.2012 г. № 13. 3.2. </w:t>
      </w:r>
      <w:proofErr w:type="gramEnd"/>
    </w:p>
    <w:p w:rsidR="00955FE2" w:rsidRPr="00955FE2" w:rsidRDefault="00955FE2" w:rsidP="00955FE2">
      <w:pPr>
        <w:ind w:right="-283"/>
        <w:jc w:val="both"/>
      </w:pPr>
      <w:r w:rsidRPr="00955FE2">
        <w:t xml:space="preserve">              В соответствии с ГОСТ 17.1.5.02-80 «Гигиенические требования к зонам рекреации водных       объектов» к зонам для купания людей устанавливаются следующие требования:</w:t>
      </w:r>
    </w:p>
    <w:p w:rsidR="00955FE2" w:rsidRPr="00955FE2" w:rsidRDefault="00955FE2" w:rsidP="00955FE2">
      <w:pPr>
        <w:ind w:right="-283"/>
        <w:jc w:val="both"/>
      </w:pPr>
      <w:r w:rsidRPr="00955FE2">
        <w:t xml:space="preserve">      - соответствие качества воды водного объекта и санитарного состояния территории требованиям настоящего Стандарта;</w:t>
      </w:r>
    </w:p>
    <w:p w:rsidR="00955FE2" w:rsidRPr="00955FE2" w:rsidRDefault="00955FE2" w:rsidP="00955FE2">
      <w:pPr>
        <w:ind w:left="-680" w:right="-283" w:firstLine="680"/>
        <w:jc w:val="both"/>
      </w:pPr>
      <w:r w:rsidRPr="00955FE2">
        <w:t xml:space="preserve">      -наличие или возможность устройства удобных и безопасных подходов к воде;</w:t>
      </w:r>
    </w:p>
    <w:p w:rsidR="00955FE2" w:rsidRPr="00955FE2" w:rsidRDefault="00955FE2" w:rsidP="00955FE2">
      <w:pPr>
        <w:ind w:left="-680" w:right="-283" w:firstLine="680"/>
        <w:jc w:val="both"/>
      </w:pPr>
      <w:r w:rsidRPr="00955FE2">
        <w:t xml:space="preserve">      - наличие подъездных путей в зону рекреации;</w:t>
      </w:r>
    </w:p>
    <w:p w:rsidR="00955FE2" w:rsidRPr="00955FE2" w:rsidRDefault="00955FE2" w:rsidP="00955FE2">
      <w:pPr>
        <w:ind w:left="-680" w:right="-283" w:firstLine="680"/>
        <w:jc w:val="both"/>
      </w:pPr>
      <w:r w:rsidRPr="00955FE2">
        <w:t xml:space="preserve">      - безопасный рельеф дна (отсутствие ям, зарослей водных растений, острых камней и пр.);</w:t>
      </w:r>
    </w:p>
    <w:p w:rsidR="00955FE2" w:rsidRPr="00955FE2" w:rsidRDefault="00955FE2" w:rsidP="00955FE2">
      <w:pPr>
        <w:ind w:right="-283"/>
        <w:jc w:val="both"/>
      </w:pPr>
      <w:r w:rsidRPr="00955FE2">
        <w:lastRenderedPageBreak/>
        <w:t xml:space="preserve">      - благоприятный гидрологический режим (отсутствие водоворотов, течений более 0,5 м/с, резких колебаний уровня воды);</w:t>
      </w:r>
    </w:p>
    <w:p w:rsidR="00955FE2" w:rsidRPr="00955FE2" w:rsidRDefault="00955FE2" w:rsidP="00955FE2">
      <w:pPr>
        <w:ind w:right="-283"/>
        <w:jc w:val="both"/>
      </w:pPr>
      <w:r w:rsidRPr="00955FE2">
        <w:t xml:space="preserve">      </w:t>
      </w:r>
      <w:proofErr w:type="gramStart"/>
      <w:r w:rsidRPr="00955FE2">
        <w:t>-отсутствие возможности неблагоприятных и опасных процессов (оползней, обвалов, селей,           лавин.».</w:t>
      </w:r>
      <w:proofErr w:type="gramEnd"/>
    </w:p>
    <w:p w:rsidR="00955FE2" w:rsidRPr="00955FE2" w:rsidRDefault="00955FE2" w:rsidP="00955FE2">
      <w:pPr>
        <w:overflowPunct w:val="0"/>
        <w:autoSpaceDE w:val="0"/>
        <w:autoSpaceDN w:val="0"/>
        <w:adjustRightInd w:val="0"/>
        <w:ind w:right="-283"/>
        <w:jc w:val="both"/>
        <w:textAlignment w:val="baseline"/>
      </w:pPr>
      <w:r w:rsidRPr="00955FE2">
        <w:t xml:space="preserve">  2.Опубликовать настоящее постановление в информационном бюллетене органов местного самоуправления </w:t>
      </w:r>
      <w:r w:rsidRPr="00955FE2">
        <w:rPr>
          <w:rFonts w:eastAsia="Calibri"/>
          <w:bCs/>
        </w:rPr>
        <w:t>Загваздинского</w:t>
      </w:r>
      <w:r w:rsidRPr="00955FE2">
        <w:t xml:space="preserve"> сельского поселения Усть-Ишимского муниципального района Омской области «Муниципальный вестник </w:t>
      </w:r>
      <w:r w:rsidRPr="00955FE2">
        <w:rPr>
          <w:rFonts w:eastAsia="Calibri"/>
          <w:bCs/>
        </w:rPr>
        <w:t xml:space="preserve">Загваздинского </w:t>
      </w:r>
      <w:r w:rsidRPr="00955FE2">
        <w:t xml:space="preserve">  сельского поселения Усть-Ишимского муниципального района Омской области» и  разместить на официальном сайте Усть-Ишимского муниципального района Омской области.</w:t>
      </w:r>
    </w:p>
    <w:p w:rsidR="00955FE2" w:rsidRPr="00955FE2" w:rsidRDefault="00955FE2" w:rsidP="00955FE2">
      <w:pPr>
        <w:overflowPunct w:val="0"/>
        <w:autoSpaceDE w:val="0"/>
        <w:autoSpaceDN w:val="0"/>
        <w:adjustRightInd w:val="0"/>
        <w:ind w:right="-283" w:firstLine="1"/>
        <w:contextualSpacing/>
        <w:jc w:val="both"/>
        <w:textAlignment w:val="baseline"/>
      </w:pPr>
      <w:r w:rsidRPr="00955FE2">
        <w:t xml:space="preserve">  3.Настоящее постановление вступает в законную силу со дня его  обнародования.</w:t>
      </w:r>
    </w:p>
    <w:p w:rsidR="00955FE2" w:rsidRPr="00955FE2" w:rsidRDefault="00955FE2" w:rsidP="00955FE2">
      <w:pPr>
        <w:shd w:val="clear" w:color="auto" w:fill="FFFFFF"/>
        <w:ind w:right="-283"/>
        <w:jc w:val="both"/>
        <w:rPr>
          <w:color w:val="212121"/>
        </w:rPr>
      </w:pPr>
      <w:r w:rsidRPr="00955FE2">
        <w:rPr>
          <w:color w:val="212121"/>
        </w:rPr>
        <w:t xml:space="preserve">  4.</w:t>
      </w:r>
      <w:proofErr w:type="gramStart"/>
      <w:r w:rsidRPr="00955FE2">
        <w:rPr>
          <w:color w:val="212121"/>
        </w:rPr>
        <w:t>Контроль за</w:t>
      </w:r>
      <w:proofErr w:type="gramEnd"/>
      <w:r w:rsidRPr="00955FE2">
        <w:rPr>
          <w:color w:val="212121"/>
        </w:rPr>
        <w:t xml:space="preserve"> исполнением настоящего постановления оставляю за собой.</w:t>
      </w:r>
    </w:p>
    <w:p w:rsidR="00955FE2" w:rsidRPr="00955FE2" w:rsidRDefault="00955FE2" w:rsidP="00955FE2">
      <w:pPr>
        <w:shd w:val="clear" w:color="auto" w:fill="FFFFFF"/>
        <w:overflowPunct w:val="0"/>
        <w:autoSpaceDE w:val="0"/>
        <w:autoSpaceDN w:val="0"/>
        <w:adjustRightInd w:val="0"/>
        <w:ind w:left="-680" w:right="-283" w:firstLine="709"/>
        <w:jc w:val="both"/>
        <w:textAlignment w:val="baseline"/>
        <w:rPr>
          <w:color w:val="212121"/>
        </w:rPr>
      </w:pPr>
    </w:p>
    <w:p w:rsidR="00955FE2" w:rsidRPr="00955FE2" w:rsidRDefault="00955FE2" w:rsidP="00955FE2">
      <w:pPr>
        <w:autoSpaceDE w:val="0"/>
        <w:autoSpaceDN w:val="0"/>
        <w:adjustRightInd w:val="0"/>
        <w:ind w:right="-283"/>
        <w:jc w:val="both"/>
      </w:pPr>
    </w:p>
    <w:p w:rsidR="00955FE2" w:rsidRPr="00955FE2" w:rsidRDefault="00955FE2" w:rsidP="00955FE2">
      <w:pPr>
        <w:autoSpaceDE w:val="0"/>
        <w:autoSpaceDN w:val="0"/>
        <w:adjustRightInd w:val="0"/>
        <w:ind w:right="-283"/>
        <w:jc w:val="both"/>
      </w:pPr>
    </w:p>
    <w:p w:rsidR="00955FE2" w:rsidRPr="00955FE2" w:rsidRDefault="00955FE2" w:rsidP="00955FE2">
      <w:pPr>
        <w:autoSpaceDE w:val="0"/>
        <w:autoSpaceDN w:val="0"/>
        <w:adjustRightInd w:val="0"/>
        <w:ind w:right="-283"/>
        <w:jc w:val="both"/>
      </w:pPr>
      <w:r w:rsidRPr="00955FE2">
        <w:t xml:space="preserve">Глава сельского поселения                                                          </w:t>
      </w:r>
      <w:proofErr w:type="spellStart"/>
      <w:r w:rsidRPr="00955FE2">
        <w:t>В.Г.Иванов</w:t>
      </w:r>
      <w:proofErr w:type="spellEnd"/>
    </w:p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/>
    <w:tbl>
      <w:tblPr>
        <w:tblpPr w:leftFromText="180" w:rightFromText="180" w:vertAnchor="text" w:horzAnchor="page" w:tblpX="5581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</w:tblGrid>
      <w:tr w:rsidR="00955FE2" w:rsidRPr="00DE1151" w:rsidTr="00955FE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E2" w:rsidRPr="00DE1151" w:rsidRDefault="00955FE2" w:rsidP="00955FE2">
            <w:pPr>
              <w:rPr>
                <w:b/>
                <w:sz w:val="16"/>
                <w:szCs w:val="16"/>
              </w:rPr>
            </w:pPr>
            <w:r w:rsidRPr="00DE1151">
              <w:rPr>
                <w:b/>
                <w:sz w:val="16"/>
                <w:szCs w:val="16"/>
              </w:rPr>
              <w:t>Учредители:</w:t>
            </w:r>
          </w:p>
          <w:p w:rsidR="00955FE2" w:rsidRPr="00DE1151" w:rsidRDefault="00955FE2" w:rsidP="00955FE2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Администрация Загваздинского сельского поселения Усть-Ишимского муниципального района Омской области</w:t>
            </w:r>
          </w:p>
          <w:p w:rsidR="00955FE2" w:rsidRPr="00DE1151" w:rsidRDefault="00955FE2" w:rsidP="00955FE2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Главный редактор – </w:t>
            </w:r>
            <w:r>
              <w:rPr>
                <w:sz w:val="16"/>
                <w:szCs w:val="16"/>
              </w:rPr>
              <w:t>Одинцова Т.М..</w:t>
            </w:r>
            <w:r w:rsidRPr="00DE115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специалист 1 категории </w:t>
            </w:r>
            <w:r w:rsidRPr="00DE1151">
              <w:rPr>
                <w:sz w:val="16"/>
                <w:szCs w:val="16"/>
              </w:rPr>
              <w:t>Загваздинского сельского поселения</w:t>
            </w:r>
          </w:p>
          <w:p w:rsidR="00955FE2" w:rsidRPr="00DE1151" w:rsidRDefault="00955FE2" w:rsidP="00955FE2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Адрес: </w:t>
            </w:r>
            <w:proofErr w:type="spellStart"/>
            <w:r w:rsidRPr="00DE1151">
              <w:rPr>
                <w:sz w:val="16"/>
                <w:szCs w:val="16"/>
              </w:rPr>
              <w:t>с</w:t>
            </w:r>
            <w:proofErr w:type="gramStart"/>
            <w:r w:rsidRPr="00DE1151">
              <w:rPr>
                <w:sz w:val="16"/>
                <w:szCs w:val="16"/>
              </w:rPr>
              <w:t>.З</w:t>
            </w:r>
            <w:proofErr w:type="gramEnd"/>
            <w:r w:rsidRPr="00DE1151">
              <w:rPr>
                <w:sz w:val="16"/>
                <w:szCs w:val="16"/>
              </w:rPr>
              <w:t>агваздино</w:t>
            </w:r>
            <w:proofErr w:type="spellEnd"/>
            <w:r w:rsidRPr="00DE1151">
              <w:rPr>
                <w:sz w:val="16"/>
                <w:szCs w:val="16"/>
              </w:rPr>
              <w:t xml:space="preserve"> ул.Советская,78</w:t>
            </w:r>
          </w:p>
          <w:p w:rsidR="00955FE2" w:rsidRPr="00DE1151" w:rsidRDefault="00955FE2" w:rsidP="00955FE2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Тел. 8(38150) 24531</w:t>
            </w:r>
          </w:p>
          <w:p w:rsidR="00955FE2" w:rsidRPr="00DE1151" w:rsidRDefault="00955FE2" w:rsidP="00955FE2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Тираж:  </w:t>
            </w:r>
            <w:r>
              <w:rPr>
                <w:sz w:val="16"/>
                <w:szCs w:val="16"/>
              </w:rPr>
              <w:t>25</w:t>
            </w:r>
            <w:r w:rsidRPr="00DE1151">
              <w:rPr>
                <w:sz w:val="16"/>
                <w:szCs w:val="16"/>
              </w:rPr>
              <w:t xml:space="preserve"> экз.</w:t>
            </w:r>
          </w:p>
          <w:p w:rsidR="00955FE2" w:rsidRPr="00DE1151" w:rsidRDefault="00955FE2" w:rsidP="00955FE2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Бесплатно</w:t>
            </w:r>
          </w:p>
        </w:tc>
      </w:tr>
    </w:tbl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/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jc w:val="both"/>
      </w:pPr>
    </w:p>
    <w:p w:rsidR="00955FE2" w:rsidRPr="00955FE2" w:rsidRDefault="00955FE2" w:rsidP="00955FE2">
      <w:pPr>
        <w:rPr>
          <w:sz w:val="16"/>
          <w:szCs w:val="16"/>
        </w:rPr>
      </w:pPr>
    </w:p>
    <w:p w:rsidR="00955FE2" w:rsidRDefault="00955FE2" w:rsidP="00955FE2">
      <w:pPr>
        <w:rPr>
          <w:sz w:val="18"/>
          <w:szCs w:val="18"/>
        </w:rPr>
      </w:pPr>
    </w:p>
    <w:p w:rsidR="00955FE2" w:rsidRDefault="00955FE2" w:rsidP="00955FE2">
      <w:pPr>
        <w:rPr>
          <w:sz w:val="18"/>
          <w:szCs w:val="18"/>
        </w:rPr>
      </w:pPr>
    </w:p>
    <w:p w:rsidR="00955FE2" w:rsidRDefault="00955FE2" w:rsidP="00955FE2">
      <w:pPr>
        <w:rPr>
          <w:sz w:val="18"/>
          <w:szCs w:val="18"/>
        </w:rPr>
      </w:pPr>
    </w:p>
    <w:p w:rsidR="00955FE2" w:rsidRDefault="00955FE2" w:rsidP="00955FE2">
      <w:pPr>
        <w:rPr>
          <w:sz w:val="18"/>
          <w:szCs w:val="18"/>
        </w:rPr>
      </w:pPr>
    </w:p>
    <w:p w:rsidR="00955FE2" w:rsidRDefault="00955FE2" w:rsidP="00955FE2">
      <w:pPr>
        <w:rPr>
          <w:sz w:val="18"/>
          <w:szCs w:val="18"/>
        </w:rPr>
      </w:pPr>
    </w:p>
    <w:p w:rsidR="00A44355" w:rsidRDefault="00A44355" w:rsidP="00DE1151">
      <w:pPr>
        <w:rPr>
          <w:sz w:val="20"/>
          <w:szCs w:val="20"/>
        </w:rPr>
        <w:sectPr w:rsidR="00A44355" w:rsidSect="00955FE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44355" w:rsidRPr="00A44355" w:rsidRDefault="00A44355" w:rsidP="00DE1151">
      <w:pPr>
        <w:rPr>
          <w:sz w:val="16"/>
          <w:szCs w:val="16"/>
        </w:rPr>
      </w:pPr>
    </w:p>
    <w:p w:rsidR="00A44355" w:rsidRPr="00A44355" w:rsidRDefault="00A44355" w:rsidP="00DE1151">
      <w:pPr>
        <w:rPr>
          <w:sz w:val="16"/>
          <w:szCs w:val="16"/>
        </w:rPr>
      </w:pPr>
    </w:p>
    <w:p w:rsidR="00A44355" w:rsidRPr="00A44355" w:rsidRDefault="00A44355" w:rsidP="00DE1151">
      <w:pPr>
        <w:rPr>
          <w:sz w:val="16"/>
          <w:szCs w:val="16"/>
        </w:rPr>
      </w:pPr>
    </w:p>
    <w:p w:rsidR="00A44355" w:rsidRPr="00A44355" w:rsidRDefault="00A44355" w:rsidP="00DE1151">
      <w:pPr>
        <w:rPr>
          <w:sz w:val="16"/>
          <w:szCs w:val="16"/>
        </w:rPr>
      </w:pPr>
    </w:p>
    <w:p w:rsidR="00A44355" w:rsidRDefault="00A44355" w:rsidP="00DE1151">
      <w:pPr>
        <w:rPr>
          <w:sz w:val="20"/>
          <w:szCs w:val="20"/>
        </w:rPr>
      </w:pPr>
    </w:p>
    <w:p w:rsidR="00A44355" w:rsidRDefault="00A44355" w:rsidP="00DE1151">
      <w:pPr>
        <w:rPr>
          <w:sz w:val="20"/>
          <w:szCs w:val="20"/>
        </w:rPr>
      </w:pPr>
    </w:p>
    <w:p w:rsidR="00A44355" w:rsidRDefault="00A44355" w:rsidP="00DE1151">
      <w:pPr>
        <w:rPr>
          <w:sz w:val="20"/>
          <w:szCs w:val="20"/>
        </w:rPr>
      </w:pPr>
    </w:p>
    <w:sectPr w:rsidR="00A44355" w:rsidSect="004F3FE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60F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D62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762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F8B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DA3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78B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64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8EE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2E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A1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</w:abstractNum>
  <w:abstractNum w:abstractNumId="1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4">
    <w:nsid w:val="05CA38EE"/>
    <w:multiLevelType w:val="hybridMultilevel"/>
    <w:tmpl w:val="F9F4B394"/>
    <w:lvl w:ilvl="0" w:tplc="391669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09024C1"/>
    <w:multiLevelType w:val="multilevel"/>
    <w:tmpl w:val="EBD2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48305D"/>
    <w:multiLevelType w:val="hybridMultilevel"/>
    <w:tmpl w:val="067295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8D5C47"/>
    <w:multiLevelType w:val="hybridMultilevel"/>
    <w:tmpl w:val="B97A061A"/>
    <w:lvl w:ilvl="0" w:tplc="8BDCF3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752C7"/>
    <w:multiLevelType w:val="hybridMultilevel"/>
    <w:tmpl w:val="435EC6DC"/>
    <w:lvl w:ilvl="0" w:tplc="3F5E6D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422235"/>
    <w:multiLevelType w:val="hybridMultilevel"/>
    <w:tmpl w:val="B858B2B8"/>
    <w:lvl w:ilvl="0" w:tplc="891A15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2D3029"/>
    <w:multiLevelType w:val="hybridMultilevel"/>
    <w:tmpl w:val="9DAAFC7C"/>
    <w:lvl w:ilvl="0" w:tplc="A40A7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0CF25E1"/>
    <w:multiLevelType w:val="hybridMultilevel"/>
    <w:tmpl w:val="94BED5FA"/>
    <w:lvl w:ilvl="0" w:tplc="5C0238AA">
      <w:start w:val="1"/>
      <w:numFmt w:val="decimal"/>
      <w:lvlText w:val="%1."/>
      <w:lvlJc w:val="left"/>
      <w:pPr>
        <w:ind w:left="174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6">
    <w:nsid w:val="366D4275"/>
    <w:multiLevelType w:val="multilevel"/>
    <w:tmpl w:val="5C7C6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7" w:hanging="367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36DD6D02"/>
    <w:multiLevelType w:val="hybridMultilevel"/>
    <w:tmpl w:val="F1807E9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44E55770"/>
    <w:multiLevelType w:val="hybridMultilevel"/>
    <w:tmpl w:val="26E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67AB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3C1E06"/>
    <w:multiLevelType w:val="hybridMultilevel"/>
    <w:tmpl w:val="EBD25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740CDA"/>
    <w:multiLevelType w:val="hybridMultilevel"/>
    <w:tmpl w:val="5FD4B7E8"/>
    <w:lvl w:ilvl="0" w:tplc="AFB2C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610FA9"/>
    <w:multiLevelType w:val="hybridMultilevel"/>
    <w:tmpl w:val="A4968A44"/>
    <w:lvl w:ilvl="0" w:tplc="99EA106E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F519E"/>
    <w:multiLevelType w:val="hybridMultilevel"/>
    <w:tmpl w:val="A7948A40"/>
    <w:lvl w:ilvl="0" w:tplc="5DFC07A6">
      <w:start w:val="1"/>
      <w:numFmt w:val="decimal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9031A2C"/>
    <w:multiLevelType w:val="hybridMultilevel"/>
    <w:tmpl w:val="74C0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65BA6"/>
    <w:multiLevelType w:val="hybridMultilevel"/>
    <w:tmpl w:val="C9F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72C0A"/>
    <w:multiLevelType w:val="hybridMultilevel"/>
    <w:tmpl w:val="9C40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25"/>
  </w:num>
  <w:num w:numId="5">
    <w:abstractNumId w:val="15"/>
  </w:num>
  <w:num w:numId="6">
    <w:abstractNumId w:val="3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0"/>
  </w:num>
  <w:num w:numId="10">
    <w:abstractNumId w:val="35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20"/>
  </w:num>
  <w:num w:numId="30">
    <w:abstractNumId w:val="24"/>
  </w:num>
  <w:num w:numId="31">
    <w:abstractNumId w:val="27"/>
  </w:num>
  <w:num w:numId="32">
    <w:abstractNumId w:val="32"/>
  </w:num>
  <w:num w:numId="33">
    <w:abstractNumId w:val="22"/>
  </w:num>
  <w:num w:numId="34">
    <w:abstractNumId w:val="23"/>
  </w:num>
  <w:num w:numId="35">
    <w:abstractNumId w:val="16"/>
  </w:num>
  <w:num w:numId="36">
    <w:abstractNumId w:val="33"/>
  </w:num>
  <w:num w:numId="37">
    <w:abstractNumId w:val="11"/>
  </w:num>
  <w:num w:numId="38">
    <w:abstractNumId w:val="31"/>
  </w:num>
  <w:num w:numId="39">
    <w:abstractNumId w:val="17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F"/>
    <w:rsid w:val="001D7F1C"/>
    <w:rsid w:val="0025786C"/>
    <w:rsid w:val="002E2530"/>
    <w:rsid w:val="003122E9"/>
    <w:rsid w:val="004F3FEF"/>
    <w:rsid w:val="00883F56"/>
    <w:rsid w:val="00890315"/>
    <w:rsid w:val="008D63CB"/>
    <w:rsid w:val="00955FE2"/>
    <w:rsid w:val="00A44355"/>
    <w:rsid w:val="00C0049F"/>
    <w:rsid w:val="00DE1151"/>
    <w:rsid w:val="00F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35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rsid w:val="004F3FE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443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4355"/>
  </w:style>
  <w:style w:type="paragraph" w:customStyle="1" w:styleId="ConsPlusNonformat">
    <w:name w:val="ConsPlusNonformat"/>
    <w:rsid w:val="00A443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44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435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44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435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435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44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A44355"/>
    <w:pPr>
      <w:spacing w:before="100" w:beforeAutospacing="1" w:after="100" w:afterAutospacing="1"/>
    </w:pPr>
  </w:style>
  <w:style w:type="paragraph" w:customStyle="1" w:styleId="ConsNormal">
    <w:name w:val="ConsNormal"/>
    <w:rsid w:val="00A443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A44355"/>
    <w:pPr>
      <w:ind w:firstLine="792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43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A44355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443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A44355"/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A44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">
    <w:name w:val="Обычный + Times New Roman"/>
    <w:aliases w:val="13 пт,По ширине,После:  0 пт,Междустр.интервал:..."/>
    <w:basedOn w:val="a"/>
    <w:rsid w:val="00A44355"/>
    <w:pPr>
      <w:jc w:val="both"/>
    </w:pPr>
    <w:rPr>
      <w:sz w:val="26"/>
      <w:szCs w:val="26"/>
    </w:rPr>
  </w:style>
  <w:style w:type="paragraph" w:customStyle="1" w:styleId="af">
    <w:name w:val="мой"/>
    <w:basedOn w:val="a"/>
    <w:autoRedefine/>
    <w:rsid w:val="00A44355"/>
    <w:pPr>
      <w:tabs>
        <w:tab w:val="left" w:pos="8820"/>
      </w:tabs>
      <w:jc w:val="both"/>
    </w:pPr>
    <w:rPr>
      <w:bCs/>
      <w:kern w:val="36"/>
      <w:sz w:val="28"/>
      <w:szCs w:val="48"/>
    </w:rPr>
  </w:style>
  <w:style w:type="table" w:customStyle="1" w:styleId="12">
    <w:name w:val="Сетка таблицы1"/>
    <w:basedOn w:val="a1"/>
    <w:next w:val="a5"/>
    <w:rsid w:val="00A4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Без интервала1"/>
    <w:rsid w:val="00A44355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A44355"/>
    <w:rPr>
      <w:color w:val="800080"/>
      <w:u w:val="single"/>
    </w:rPr>
  </w:style>
  <w:style w:type="paragraph" w:customStyle="1" w:styleId="xl66">
    <w:name w:val="xl6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44355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A4435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A4435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A4435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A4435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A443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A443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6">
    <w:name w:val="xl146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A44355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A443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A4435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A4435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35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rsid w:val="004F3FE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443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4355"/>
  </w:style>
  <w:style w:type="paragraph" w:customStyle="1" w:styleId="ConsPlusNonformat">
    <w:name w:val="ConsPlusNonformat"/>
    <w:rsid w:val="00A443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44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435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44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435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435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44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A44355"/>
    <w:pPr>
      <w:spacing w:before="100" w:beforeAutospacing="1" w:after="100" w:afterAutospacing="1"/>
    </w:pPr>
  </w:style>
  <w:style w:type="paragraph" w:customStyle="1" w:styleId="ConsNormal">
    <w:name w:val="ConsNormal"/>
    <w:rsid w:val="00A443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A44355"/>
    <w:pPr>
      <w:ind w:firstLine="792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43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A44355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443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A44355"/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A44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">
    <w:name w:val="Обычный + Times New Roman"/>
    <w:aliases w:val="13 пт,По ширине,После:  0 пт,Междустр.интервал:..."/>
    <w:basedOn w:val="a"/>
    <w:rsid w:val="00A44355"/>
    <w:pPr>
      <w:jc w:val="both"/>
    </w:pPr>
    <w:rPr>
      <w:sz w:val="26"/>
      <w:szCs w:val="26"/>
    </w:rPr>
  </w:style>
  <w:style w:type="paragraph" w:customStyle="1" w:styleId="af">
    <w:name w:val="мой"/>
    <w:basedOn w:val="a"/>
    <w:autoRedefine/>
    <w:rsid w:val="00A44355"/>
    <w:pPr>
      <w:tabs>
        <w:tab w:val="left" w:pos="8820"/>
      </w:tabs>
      <w:jc w:val="both"/>
    </w:pPr>
    <w:rPr>
      <w:bCs/>
      <w:kern w:val="36"/>
      <w:sz w:val="28"/>
      <w:szCs w:val="48"/>
    </w:rPr>
  </w:style>
  <w:style w:type="table" w:customStyle="1" w:styleId="12">
    <w:name w:val="Сетка таблицы1"/>
    <w:basedOn w:val="a1"/>
    <w:next w:val="a5"/>
    <w:rsid w:val="00A4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4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Без интервала1"/>
    <w:rsid w:val="00A44355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A44355"/>
    <w:rPr>
      <w:color w:val="800080"/>
      <w:u w:val="single"/>
    </w:rPr>
  </w:style>
  <w:style w:type="paragraph" w:customStyle="1" w:styleId="xl66">
    <w:name w:val="xl6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44355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A44355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A4435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A4435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A4435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A4435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A443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A443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A443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A443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A44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A443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A44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6">
    <w:name w:val="xl146"/>
    <w:basedOn w:val="a"/>
    <w:rsid w:val="00A443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A44355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A443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A443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A4435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A443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A443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A4435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A443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A6DD-4BD4-480C-9C9E-5CBEEA7A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5644</TotalTime>
  <Pages>11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8</cp:revision>
  <dcterms:created xsi:type="dcterms:W3CDTF">2024-11-26T06:49:00Z</dcterms:created>
  <dcterms:modified xsi:type="dcterms:W3CDTF">2025-04-10T17:38:00Z</dcterms:modified>
</cp:coreProperties>
</file>